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6454" w14:textId="77777777" w:rsidR="00CB5784" w:rsidRDefault="00CB5784" w:rsidP="00485240">
      <w:pPr>
        <w:shd w:val="clear" w:color="auto" w:fill="FFFFFF"/>
        <w:spacing w:before="360" w:after="360" w:line="240" w:lineRule="auto"/>
        <w:rPr>
          <w:rFonts w:ascii="Poppins" w:eastAsia="Times New Roman" w:hAnsi="Poppins" w:cs="Poppins"/>
          <w:b/>
          <w:bCs/>
          <w:color w:val="203478"/>
          <w:sz w:val="75"/>
          <w:szCs w:val="75"/>
          <w:lang w:val="en-US" w:eastAsia="it-IT"/>
        </w:rPr>
      </w:pPr>
      <w:r w:rsidRPr="00CB5784">
        <w:rPr>
          <w:rFonts w:ascii="Poppins" w:eastAsia="Times New Roman" w:hAnsi="Poppins" w:cs="Poppins"/>
          <w:b/>
          <w:bCs/>
          <w:color w:val="203478"/>
          <w:sz w:val="75"/>
          <w:szCs w:val="75"/>
          <w:highlight w:val="yellow"/>
          <w:lang w:val="en-US" w:eastAsia="it-IT"/>
        </w:rPr>
        <w:t>Cultural Integration and Evolution</w:t>
      </w:r>
    </w:p>
    <w:p w14:paraId="47723609" w14:textId="05B8CDF2"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eastAsia="it-IT"/>
        </w:rPr>
      </w:pPr>
      <w:r w:rsidRPr="00485240">
        <w:rPr>
          <w:rFonts w:ascii="Poppins" w:eastAsia="Times New Roman" w:hAnsi="Poppins" w:cs="Poppins"/>
          <w:noProof/>
          <w:color w:val="282828"/>
          <w:sz w:val="24"/>
          <w:szCs w:val="24"/>
          <w:lang w:eastAsia="it-IT"/>
        </w:rPr>
        <w:drawing>
          <wp:inline distT="0" distB="0" distL="0" distR="0" wp14:anchorId="7B2E966B" wp14:editId="24D2F969">
            <wp:extent cx="1524000" cy="1524000"/>
            <wp:effectExtent l="0" t="0" r="0" b="0"/>
            <wp:docPr id="2" name="Immagine 2" descr="Foto Ron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Ronch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38FCF3D" w14:textId="1D131C0D" w:rsidR="00485240" w:rsidRPr="00485240" w:rsidRDefault="00485240" w:rsidP="00485240">
      <w:pPr>
        <w:shd w:val="clear" w:color="auto" w:fill="FFFFFF"/>
        <w:spacing w:after="360" w:line="240" w:lineRule="auto"/>
        <w:jc w:val="center"/>
        <w:rPr>
          <w:rFonts w:ascii="Poppins" w:eastAsia="Times New Roman" w:hAnsi="Poppins" w:cs="Poppins"/>
          <w:color w:val="282828"/>
          <w:sz w:val="24"/>
          <w:szCs w:val="24"/>
          <w:lang w:val="en-US" w:eastAsia="it-IT"/>
        </w:rPr>
      </w:pPr>
      <w:r w:rsidRPr="00CB5784">
        <w:rPr>
          <w:rFonts w:ascii="Poppins" w:eastAsia="Times New Roman" w:hAnsi="Poppins" w:cs="Poppins"/>
          <w:color w:val="1C1C1C"/>
          <w:sz w:val="24"/>
          <w:szCs w:val="24"/>
          <w:highlight w:val="yellow"/>
          <w:lang w:val="en-US" w:eastAsia="it-IT"/>
        </w:rPr>
        <w:t>Stefano Ronchi</w:t>
      </w:r>
      <w:r w:rsidR="003C3476" w:rsidRPr="00CB5784">
        <w:rPr>
          <w:rFonts w:ascii="Poppins" w:eastAsia="Times New Roman" w:hAnsi="Poppins" w:cs="Poppins"/>
          <w:color w:val="1C1C1C"/>
          <w:sz w:val="24"/>
          <w:szCs w:val="24"/>
          <w:highlight w:val="yellow"/>
          <w:lang w:val="en-US" w:eastAsia="it-IT"/>
        </w:rPr>
        <w:t xml:space="preserve"> </w:t>
      </w:r>
      <w:r w:rsidRPr="00CB5784">
        <w:rPr>
          <w:rFonts w:ascii="Poppins" w:eastAsia="Times New Roman" w:hAnsi="Poppins" w:cs="Poppins"/>
          <w:b/>
          <w:bCs/>
          <w:color w:val="203478"/>
          <w:sz w:val="21"/>
          <w:szCs w:val="21"/>
          <w:highlight w:val="yellow"/>
          <w:lang w:val="en-US" w:eastAsia="it-IT"/>
        </w:rPr>
        <w:t>Senior Corporate Vice President Human Resources</w:t>
      </w:r>
    </w:p>
    <w:p w14:paraId="3F0E1414"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b/>
          <w:bCs/>
          <w:color w:val="282828"/>
          <w:sz w:val="24"/>
          <w:szCs w:val="24"/>
          <w:lang w:val="en-US" w:eastAsia="it-IT"/>
        </w:rPr>
        <w:t>In a global landscape marked by the COVID-19 pandemic and its economic and social repercussions, and following the acquisition of the U.S. Luminex in July 2021, DiaSorin faces a key challenge: outlining, also through a cultural integration, the new company profile capable of interpreting the future starting from its own history and values. As an Italian company with a global footprint, in a few years DiaSorin has become a company with half of its employees and revenues in the United States. What are the tools and processes to create an integration process of this scale?   Stefano Ronchi, Senior Corporate Vice President of Human Resources a DiaSorin talks about it, starting from the company culture and its core values.</w:t>
      </w:r>
    </w:p>
    <w:p w14:paraId="1A251098"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b/>
          <w:bCs/>
          <w:color w:val="282828"/>
          <w:sz w:val="24"/>
          <w:szCs w:val="24"/>
          <w:lang w:val="en-US" w:eastAsia="it-IT"/>
        </w:rPr>
        <w:t> </w:t>
      </w:r>
    </w:p>
    <w:p w14:paraId="1AFA5C15"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i/>
          <w:iCs/>
          <w:color w:val="282828"/>
          <w:sz w:val="24"/>
          <w:szCs w:val="24"/>
          <w:lang w:val="en-US" w:eastAsia="it-IT"/>
        </w:rPr>
        <w:t>“When we look at the history of this company, we immediately see the continuous growth that has marked the last twenty years and has transformed DiaSorin from a small Italian private company into an </w:t>
      </w:r>
      <w:proofErr w:type="gramStart"/>
      <w:r w:rsidRPr="00485240">
        <w:rPr>
          <w:rFonts w:ascii="Poppins" w:eastAsia="Times New Roman" w:hAnsi="Poppins" w:cs="Poppins"/>
          <w:i/>
          <w:iCs/>
          <w:color w:val="282828"/>
          <w:sz w:val="24"/>
          <w:szCs w:val="24"/>
          <w:lang w:val="en-US" w:eastAsia="it-IT"/>
        </w:rPr>
        <w:t>Italian-American</w:t>
      </w:r>
      <w:proofErr w:type="gramEnd"/>
      <w:r w:rsidRPr="00485240">
        <w:rPr>
          <w:rFonts w:ascii="Poppins" w:eastAsia="Times New Roman" w:hAnsi="Poppins" w:cs="Poppins"/>
          <w:i/>
          <w:iCs/>
          <w:color w:val="282828"/>
          <w:sz w:val="24"/>
          <w:szCs w:val="24"/>
          <w:lang w:val="en-US" w:eastAsia="it-IT"/>
        </w:rPr>
        <w:t xml:space="preserve"> multinational, an excellence in the diagnostics sector. The constant commitment of resources and talent in research, the winning strategic choices, the quality of execution confirm, year after year, our leading role as the "diagnostic specialist". I believe that between the lines of this success we can read the precious core of our business, a kind of rare pearl hiding in a shell. The </w:t>
      </w:r>
      <w:r w:rsidRPr="00485240">
        <w:rPr>
          <w:rFonts w:ascii="Poppins" w:eastAsia="Times New Roman" w:hAnsi="Poppins" w:cs="Poppins"/>
          <w:i/>
          <w:iCs/>
          <w:color w:val="282828"/>
          <w:sz w:val="24"/>
          <w:szCs w:val="24"/>
          <w:lang w:val="en-US" w:eastAsia="it-IT"/>
        </w:rPr>
        <w:lastRenderedPageBreak/>
        <w:t>shell is the organization, systems, </w:t>
      </w:r>
      <w:proofErr w:type="gramStart"/>
      <w:r w:rsidRPr="00485240">
        <w:rPr>
          <w:rFonts w:ascii="Poppins" w:eastAsia="Times New Roman" w:hAnsi="Poppins" w:cs="Poppins"/>
          <w:i/>
          <w:iCs/>
          <w:color w:val="282828"/>
          <w:sz w:val="24"/>
          <w:szCs w:val="24"/>
          <w:lang w:val="en-US" w:eastAsia="it-IT"/>
        </w:rPr>
        <w:t>processes</w:t>
      </w:r>
      <w:proofErr w:type="gramEnd"/>
      <w:r w:rsidRPr="00485240">
        <w:rPr>
          <w:rFonts w:ascii="Poppins" w:eastAsia="Times New Roman" w:hAnsi="Poppins" w:cs="Poppins"/>
          <w:i/>
          <w:iCs/>
          <w:color w:val="282828"/>
          <w:sz w:val="24"/>
          <w:szCs w:val="24"/>
          <w:lang w:val="en-US" w:eastAsia="it-IT"/>
        </w:rPr>
        <w:t> and mechanisms regulating and making the company work, whereas the pearl is the company culture, made up of people, relations and values. Thanks to this culture we built a successful story, from which we can build an equally rewarding future.”</w:t>
      </w:r>
    </w:p>
    <w:p w14:paraId="11AB4256"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i/>
          <w:iCs/>
          <w:color w:val="282828"/>
          <w:sz w:val="24"/>
          <w:szCs w:val="24"/>
          <w:lang w:val="en-US" w:eastAsia="it-IT"/>
        </w:rPr>
        <w:t> </w:t>
      </w:r>
    </w:p>
    <w:p w14:paraId="721C9343"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b/>
          <w:bCs/>
          <w:color w:val="282828"/>
          <w:sz w:val="24"/>
          <w:szCs w:val="24"/>
          <w:lang w:val="en-US" w:eastAsia="it-IT"/>
        </w:rPr>
        <w:t>How would you describe the core of this “pearl”? What is DiaSorin business culture based on? </w:t>
      </w:r>
    </w:p>
    <w:p w14:paraId="4D4A701E"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color w:val="282828"/>
          <w:sz w:val="24"/>
          <w:szCs w:val="24"/>
          <w:lang w:val="en-US" w:eastAsia="it-IT"/>
        </w:rPr>
        <w:t>To better understand the current system of values and relations that are with us in the difficult and challenging integration process, we must take a step back and look at the past. When 15 years ago the DiaSorin management started worked internally on the definition of our company culture’s distinctive features, the theme was still new and little explored. The question was simple and difficult at the same time: what does it mean to be DiaSorin people in terms of values and behaviors? Finding a consistent answer to this question, which was not a formula to be filled with good intentions, required a long, silent, constant path. A daily comparison between people’s actions and their related outcomes, at all levels, in different departments and in different countries. We had to focus on what we could not see: behaviors, values, culture, relationships, which led us to identify, in the best practices, an </w:t>
      </w:r>
      <w:r w:rsidRPr="00485240">
        <w:rPr>
          <w:rFonts w:ascii="Poppins" w:eastAsia="Times New Roman" w:hAnsi="Poppins" w:cs="Poppins"/>
          <w:b/>
          <w:bCs/>
          <w:color w:val="282828"/>
          <w:sz w:val="24"/>
          <w:szCs w:val="24"/>
          <w:lang w:val="en-US" w:eastAsia="it-IT"/>
        </w:rPr>
        <w:t>intimate connection between the individual and the company value system</w:t>
      </w:r>
      <w:r w:rsidRPr="00485240">
        <w:rPr>
          <w:rFonts w:ascii="Poppins" w:eastAsia="Times New Roman" w:hAnsi="Poppins" w:cs="Poppins"/>
          <w:color w:val="282828"/>
          <w:sz w:val="24"/>
          <w:szCs w:val="24"/>
          <w:lang w:val="en-US" w:eastAsia="it-IT"/>
        </w:rPr>
        <w:t>. A connection confirmed by figures: Today 60% of the first level top management has been working in the company for more than 10 years. </w:t>
      </w:r>
      <w:r w:rsidRPr="00485240">
        <w:rPr>
          <w:rFonts w:ascii="Poppins" w:eastAsia="Times New Roman" w:hAnsi="Poppins" w:cs="Poppins"/>
          <w:color w:val="282828"/>
          <w:sz w:val="24"/>
          <w:szCs w:val="24"/>
          <w:lang w:val="en-US" w:eastAsia="it-IT"/>
        </w:rPr>
        <w:br/>
        <w:t>This long process, which defined a shared and widespread system of values, made us aware that corporate culture is a fundamental pillar and a successful factor for DiaSorin. Awareness perceived at all levels, from the CEO to the employee of the furthest away subsidiary.</w:t>
      </w:r>
      <w:r w:rsidRPr="00485240">
        <w:rPr>
          <w:rFonts w:ascii="Poppins" w:eastAsia="Times New Roman" w:hAnsi="Poppins" w:cs="Poppins"/>
          <w:color w:val="282828"/>
          <w:sz w:val="24"/>
          <w:szCs w:val="24"/>
          <w:lang w:val="en-US" w:eastAsia="it-IT"/>
        </w:rPr>
        <w:br/>
        <w:t>When in July 2021 DiaSorin CEO, Carlo Rosa, met the employees and the management of Luminex, he talked about the company identity and its </w:t>
      </w:r>
      <w:r w:rsidRPr="00485240">
        <w:rPr>
          <w:rFonts w:ascii="Poppins" w:eastAsia="Times New Roman" w:hAnsi="Poppins" w:cs="Poppins"/>
          <w:b/>
          <w:bCs/>
          <w:color w:val="282828"/>
          <w:sz w:val="24"/>
          <w:szCs w:val="24"/>
          <w:lang w:val="en-US" w:eastAsia="it-IT"/>
        </w:rPr>
        <w:t>sense of ownership, sense of urgency and sense of belonging</w:t>
      </w:r>
      <w:r w:rsidRPr="00485240">
        <w:rPr>
          <w:rFonts w:ascii="Poppins" w:eastAsia="Times New Roman" w:hAnsi="Poppins" w:cs="Poppins"/>
          <w:color w:val="282828"/>
          <w:sz w:val="24"/>
          <w:szCs w:val="24"/>
          <w:lang w:val="en-US" w:eastAsia="it-IT"/>
        </w:rPr>
        <w:t>.</w:t>
      </w:r>
      <w:r w:rsidRPr="00485240">
        <w:rPr>
          <w:rFonts w:ascii="Poppins" w:eastAsia="Times New Roman" w:hAnsi="Poppins" w:cs="Poppins"/>
          <w:color w:val="282828"/>
          <w:sz w:val="24"/>
          <w:szCs w:val="24"/>
          <w:lang w:val="en-US" w:eastAsia="it-IT"/>
        </w:rPr>
        <w:br/>
        <w:t>Responsibility, passion, sense of belonging, these are our guiding values, that are in fact contained also in the </w:t>
      </w:r>
      <w:r w:rsidRPr="00485240">
        <w:rPr>
          <w:rFonts w:ascii="Poppins" w:eastAsia="Times New Roman" w:hAnsi="Poppins" w:cs="Poppins"/>
          <w:b/>
          <w:bCs/>
          <w:color w:val="282828"/>
          <w:sz w:val="24"/>
          <w:szCs w:val="24"/>
          <w:lang w:val="en-US" w:eastAsia="it-IT"/>
        </w:rPr>
        <w:t>Leadership Model of DiaSorin</w:t>
      </w:r>
      <w:r w:rsidRPr="00485240">
        <w:rPr>
          <w:rFonts w:ascii="Poppins" w:eastAsia="Times New Roman" w:hAnsi="Poppins" w:cs="Poppins"/>
          <w:color w:val="282828"/>
          <w:sz w:val="24"/>
          <w:szCs w:val="24"/>
          <w:lang w:val="en-US" w:eastAsia="it-IT"/>
        </w:rPr>
        <w:t>.</w:t>
      </w:r>
      <w:r w:rsidRPr="00485240">
        <w:rPr>
          <w:rFonts w:ascii="Poppins" w:eastAsia="Times New Roman" w:hAnsi="Poppins" w:cs="Poppins"/>
          <w:color w:val="282828"/>
          <w:sz w:val="24"/>
          <w:szCs w:val="24"/>
          <w:lang w:val="en-US" w:eastAsia="it-IT"/>
        </w:rPr>
        <w:br/>
        <w:t>The dialogue for cultural integration with Luminex springs from these values, at a time of social, economic and cultural change.</w:t>
      </w:r>
      <w:r w:rsidRPr="00485240">
        <w:rPr>
          <w:rFonts w:ascii="Poppins" w:eastAsia="Times New Roman" w:hAnsi="Poppins" w:cs="Poppins"/>
          <w:color w:val="282828"/>
          <w:sz w:val="24"/>
          <w:szCs w:val="24"/>
          <w:lang w:val="en-US" w:eastAsia="it-IT"/>
        </w:rPr>
        <w:br/>
        <w:t xml:space="preserve">As the pandemic spread, different systems and paradigms started faltering, lockdowns around the globe threw large economies and the globalization system into turmoil, with economic, financial, but also political and social </w:t>
      </w:r>
      <w:r w:rsidRPr="00485240">
        <w:rPr>
          <w:rFonts w:ascii="Poppins" w:eastAsia="Times New Roman" w:hAnsi="Poppins" w:cs="Poppins"/>
          <w:color w:val="282828"/>
          <w:sz w:val="24"/>
          <w:szCs w:val="24"/>
          <w:lang w:val="en-US" w:eastAsia="it-IT"/>
        </w:rPr>
        <w:lastRenderedPageBreak/>
        <w:t>consequences.</w:t>
      </w:r>
      <w:r w:rsidRPr="00485240">
        <w:rPr>
          <w:rFonts w:ascii="Poppins" w:eastAsia="Times New Roman" w:hAnsi="Poppins" w:cs="Poppins"/>
          <w:color w:val="282828"/>
          <w:sz w:val="24"/>
          <w:szCs w:val="24"/>
          <w:lang w:val="en-US" w:eastAsia="it-IT"/>
        </w:rPr>
        <w:br/>
        <w:t>Organizations, as society, required social distancing, and in the workplace this meant remote working and the increasingly widespread use of technologies for communication and relationship. Work has been impacted by the Great Resignation which, starting from the U.S.  and then spreading to the rest of the world, caused great instability in the labor market. Addressing an acquisition and developing the integration of two companies with different stories, in such a context, represented a complex and, at the same time, engaging challenge for the management.</w:t>
      </w:r>
    </w:p>
    <w:p w14:paraId="3BBC15A0"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color w:val="282828"/>
          <w:sz w:val="24"/>
          <w:szCs w:val="24"/>
          <w:lang w:val="en-US" w:eastAsia="it-IT"/>
        </w:rPr>
        <w:t> </w:t>
      </w:r>
    </w:p>
    <w:p w14:paraId="39967617"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b/>
          <w:bCs/>
          <w:color w:val="282828"/>
          <w:sz w:val="24"/>
          <w:szCs w:val="24"/>
          <w:lang w:val="en-US" w:eastAsia="it-IT"/>
        </w:rPr>
        <w:t>How was the integration process of Luminex, also from a cultural point of view?</w:t>
      </w:r>
    </w:p>
    <w:p w14:paraId="5C3D1776"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color w:val="282828"/>
          <w:sz w:val="24"/>
          <w:szCs w:val="24"/>
          <w:lang w:val="en-US" w:eastAsia="it-IT"/>
        </w:rPr>
        <w:t>In a situation like the one I have just described, the integration process was characterized by clear planning and clear responsibilities, great discipline, important project management skills and a strong sense of urgency. There was so much work to be done and it had to be done well and quickly.</w:t>
      </w:r>
      <w:r w:rsidRPr="00485240">
        <w:rPr>
          <w:rFonts w:ascii="Poppins" w:eastAsia="Times New Roman" w:hAnsi="Poppins" w:cs="Poppins"/>
          <w:color w:val="282828"/>
          <w:sz w:val="24"/>
          <w:szCs w:val="24"/>
          <w:lang w:val="en-US" w:eastAsia="it-IT"/>
        </w:rPr>
        <w:br/>
        <w:t>The first step was to redesign the Senior Leadership Team of Luminex, department by department, level by level, office by office. The new management team was ready in mid-November 2021, while the President of Luminex, identified as Angelo Rago, took over in April 2022.</w:t>
      </w:r>
      <w:r w:rsidRPr="00485240">
        <w:rPr>
          <w:rFonts w:ascii="Poppins" w:eastAsia="Times New Roman" w:hAnsi="Poppins" w:cs="Poppins"/>
          <w:color w:val="282828"/>
          <w:sz w:val="24"/>
          <w:szCs w:val="24"/>
          <w:lang w:val="en-US" w:eastAsia="it-IT"/>
        </w:rPr>
        <w:br/>
        <w:t xml:space="preserve">Most of the figures chosen to make up the team, with the exception of the President and Human </w:t>
      </w:r>
      <w:proofErr w:type="spellStart"/>
      <w:r w:rsidRPr="00485240">
        <w:rPr>
          <w:rFonts w:ascii="Poppins" w:eastAsia="Times New Roman" w:hAnsi="Poppins" w:cs="Poppins"/>
          <w:color w:val="282828"/>
          <w:sz w:val="24"/>
          <w:szCs w:val="24"/>
          <w:lang w:val="en-US" w:eastAsia="it-IT"/>
        </w:rPr>
        <w:t>Resorces</w:t>
      </w:r>
      <w:proofErr w:type="spellEnd"/>
      <w:r w:rsidRPr="00485240">
        <w:rPr>
          <w:rFonts w:ascii="Poppins" w:eastAsia="Times New Roman" w:hAnsi="Poppins" w:cs="Poppins"/>
          <w:color w:val="282828"/>
          <w:sz w:val="24"/>
          <w:szCs w:val="24"/>
          <w:lang w:val="en-US" w:eastAsia="it-IT"/>
        </w:rPr>
        <w:t xml:space="preserve"> and R&amp;D managers, come from both DiaSorin and Luminex and they have been chosen for recognized merits holding, in many cases, more important positions compared to the previous ones. Each of them combines consolidated skills with deep respects for the company's guiding values.</w:t>
      </w:r>
      <w:r w:rsidRPr="00485240">
        <w:rPr>
          <w:rFonts w:ascii="Poppins" w:eastAsia="Times New Roman" w:hAnsi="Poppins" w:cs="Poppins"/>
          <w:color w:val="282828"/>
          <w:sz w:val="24"/>
          <w:szCs w:val="24"/>
          <w:lang w:val="en-US" w:eastAsia="it-IT"/>
        </w:rPr>
        <w:br/>
        <w:t>This is just the starting point start.</w:t>
      </w:r>
      <w:r w:rsidRPr="00485240">
        <w:rPr>
          <w:rFonts w:ascii="Poppins" w:eastAsia="Times New Roman" w:hAnsi="Poppins" w:cs="Poppins"/>
          <w:color w:val="282828"/>
          <w:sz w:val="24"/>
          <w:szCs w:val="24"/>
          <w:lang w:val="en-US" w:eastAsia="it-IT"/>
        </w:rPr>
        <w:br/>
        <w:t>Cultural integration, in fact, is never a fait accompli, but a process in continuous evolution, which requires a particular sensitivity to reconcile all the different business areas, in the effort of </w:t>
      </w:r>
      <w:r w:rsidRPr="00485240">
        <w:rPr>
          <w:rFonts w:ascii="Poppins" w:eastAsia="Times New Roman" w:hAnsi="Poppins" w:cs="Poppins"/>
          <w:b/>
          <w:bCs/>
          <w:color w:val="282828"/>
          <w:sz w:val="24"/>
          <w:szCs w:val="24"/>
          <w:lang w:val="en-US" w:eastAsia="it-IT"/>
        </w:rPr>
        <w:t>to combine and harmonize different forces.</w:t>
      </w:r>
      <w:r w:rsidRPr="00485240">
        <w:rPr>
          <w:rFonts w:ascii="Poppins" w:eastAsia="Times New Roman" w:hAnsi="Poppins" w:cs="Poppins"/>
          <w:b/>
          <w:bCs/>
          <w:color w:val="282828"/>
          <w:sz w:val="24"/>
          <w:szCs w:val="24"/>
          <w:lang w:val="en-US" w:eastAsia="it-IT"/>
        </w:rPr>
        <w:br/>
      </w:r>
      <w:r w:rsidRPr="00485240">
        <w:rPr>
          <w:rFonts w:ascii="Poppins" w:eastAsia="Times New Roman" w:hAnsi="Poppins" w:cs="Poppins"/>
          <w:color w:val="282828"/>
          <w:sz w:val="24"/>
          <w:szCs w:val="24"/>
          <w:lang w:val="en-US" w:eastAsia="it-IT"/>
        </w:rPr>
        <w:t xml:space="preserve">I make an example that starts from flexibility at work:  today it is recognized as a value, especially by the young generations. Of course, during Covid, we had adopted remote working as a measure to safeguard the health of workers; in January 2022 that measure, which had been implemented as an emergency, has been included in a Group policy. This policy envisages hybrid work, partly from home, partly in the office, where job and organization permit it. This choice, </w:t>
      </w:r>
      <w:r w:rsidRPr="00485240">
        <w:rPr>
          <w:rFonts w:ascii="Poppins" w:eastAsia="Times New Roman" w:hAnsi="Poppins" w:cs="Poppins"/>
          <w:color w:val="282828"/>
          <w:sz w:val="24"/>
          <w:szCs w:val="24"/>
          <w:lang w:val="en-US" w:eastAsia="it-IT"/>
        </w:rPr>
        <w:lastRenderedPageBreak/>
        <w:t>which is based on the driver of the increasing empowerment of management and individual employees, is the proof of our attention to our people and their well-being but, at same time, requires to work on interpersonal relationship, dialogue and exchange of knowledge.</w:t>
      </w:r>
      <w:r w:rsidRPr="00485240">
        <w:rPr>
          <w:rFonts w:ascii="Poppins" w:eastAsia="Times New Roman" w:hAnsi="Poppins" w:cs="Poppins"/>
          <w:color w:val="282828"/>
          <w:sz w:val="24"/>
          <w:szCs w:val="24"/>
          <w:lang w:val="en-US" w:eastAsia="it-IT"/>
        </w:rPr>
        <w:br/>
        <w:t>These are the different forces that we have to harmonize: while social changes and new generations require us to adapt our talent acquisition strategies with working tools and models that are now widely adopted in all the organizations, we need to make the uniqueness of our company known, and everyone can </w:t>
      </w:r>
      <w:r w:rsidRPr="00485240">
        <w:rPr>
          <w:rFonts w:ascii="Poppins" w:eastAsia="Times New Roman" w:hAnsi="Poppins" w:cs="Poppins"/>
          <w:b/>
          <w:bCs/>
          <w:color w:val="282828"/>
          <w:sz w:val="24"/>
          <w:szCs w:val="24"/>
          <w:lang w:val="en-US" w:eastAsia="it-IT"/>
        </w:rPr>
        <w:t>meet </w:t>
      </w:r>
      <w:r w:rsidRPr="00485240">
        <w:rPr>
          <w:rFonts w:ascii="Poppins" w:eastAsia="Times New Roman" w:hAnsi="Poppins" w:cs="Poppins"/>
          <w:color w:val="282828"/>
          <w:sz w:val="24"/>
          <w:szCs w:val="24"/>
          <w:lang w:val="en-US" w:eastAsia="it-IT"/>
        </w:rPr>
        <w:t>this uniqueness</w:t>
      </w:r>
      <w:r w:rsidRPr="00485240">
        <w:rPr>
          <w:rFonts w:ascii="Poppins" w:eastAsia="Times New Roman" w:hAnsi="Poppins" w:cs="Poppins"/>
          <w:b/>
          <w:bCs/>
          <w:color w:val="282828"/>
          <w:sz w:val="24"/>
          <w:szCs w:val="24"/>
          <w:lang w:val="en-US" w:eastAsia="it-IT"/>
        </w:rPr>
        <w:t> by living concretely in DiaSorin</w:t>
      </w:r>
      <w:r w:rsidRPr="00485240">
        <w:rPr>
          <w:rFonts w:ascii="Poppins" w:eastAsia="Times New Roman" w:hAnsi="Poppins" w:cs="Poppins"/>
          <w:color w:val="282828"/>
          <w:sz w:val="24"/>
          <w:szCs w:val="24"/>
          <w:lang w:val="en-US" w:eastAsia="it-IT"/>
        </w:rPr>
        <w:t>.</w:t>
      </w:r>
      <w:r w:rsidRPr="00485240">
        <w:rPr>
          <w:rFonts w:ascii="Poppins" w:eastAsia="Times New Roman" w:hAnsi="Poppins" w:cs="Poppins"/>
          <w:color w:val="282828"/>
          <w:sz w:val="24"/>
          <w:szCs w:val="24"/>
          <w:lang w:val="en-US" w:eastAsia="it-IT"/>
        </w:rPr>
        <w:br/>
        <w:t>I personally think that in such a stormy time we must resist the current, trying to elaborate a less conformist thought, focusing on our business culture's character, values and special nature, which has made DiaSorin an example of excellence in the world.</w:t>
      </w:r>
    </w:p>
    <w:p w14:paraId="2EB9F22B"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color w:val="282828"/>
          <w:sz w:val="24"/>
          <w:szCs w:val="24"/>
          <w:lang w:val="en-US" w:eastAsia="it-IT"/>
        </w:rPr>
        <w:t> </w:t>
      </w:r>
    </w:p>
    <w:p w14:paraId="2E8C2F78"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b/>
          <w:bCs/>
          <w:color w:val="282828"/>
          <w:sz w:val="24"/>
          <w:szCs w:val="24"/>
          <w:lang w:val="en-US" w:eastAsia="it-IT"/>
        </w:rPr>
        <w:t>What programs or processes linked to the Human Resources management for cultural integration characterized 2022?</w:t>
      </w:r>
    </w:p>
    <w:p w14:paraId="5305CBE2"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color w:val="282828"/>
          <w:sz w:val="24"/>
          <w:szCs w:val="24"/>
          <w:lang w:val="en-US" w:eastAsia="it-IT"/>
        </w:rPr>
        <w:t>The projects are manifold and operate on different company’s aspects and levels.</w:t>
      </w:r>
      <w:r w:rsidRPr="00485240">
        <w:rPr>
          <w:rFonts w:ascii="Poppins" w:eastAsia="Times New Roman" w:hAnsi="Poppins" w:cs="Poppins"/>
          <w:color w:val="282828"/>
          <w:sz w:val="24"/>
          <w:szCs w:val="24"/>
          <w:lang w:val="en-US" w:eastAsia="it-IT"/>
        </w:rPr>
        <w:br/>
        <w:t>For example, immediately after the Luminex acquisition, we designed and launched a new equity plan that offers the management a share-based program, as part of the integration process. This new model is based on a benchmark of the most widespread equity practices worldwide and promotes a loyalty mechanism that, in line with employee retention, helps achieve a long-term alliance with each person within the company. The process that led to the definition of the equity program was an important integration step, because it benchmarked the best market practices, the Luminex plan and that of DiaSorin. The result is a system that integrates some elements inspired by the best U.S. and European market practices, featuring key elements for DiaSorin, such as the link between the creation of value for shareholder with the contribution provided by the manager.</w:t>
      </w:r>
      <w:r w:rsidRPr="00485240">
        <w:rPr>
          <w:rFonts w:ascii="Poppins" w:eastAsia="Times New Roman" w:hAnsi="Poppins" w:cs="Poppins"/>
          <w:color w:val="282828"/>
          <w:sz w:val="24"/>
          <w:szCs w:val="24"/>
          <w:lang w:val="en-US" w:eastAsia="it-IT"/>
        </w:rPr>
        <w:br/>
        <w:t>As far as values and behaviors are concerned, we initiated working internally on an analysis of Luminex and DiaSorin companies. The process will be progressively expanded to all the management and, starting from the Leadership Model, will involve all the stages of employees’ company life, from Recruiting to Onboarding, from Talent Acquisition to Talent Development, from Performance to Rewarding, finally improving the Employee Value Proposition.</w:t>
      </w:r>
      <w:r w:rsidRPr="00485240">
        <w:rPr>
          <w:rFonts w:ascii="Poppins" w:eastAsia="Times New Roman" w:hAnsi="Poppins" w:cs="Poppins"/>
          <w:color w:val="282828"/>
          <w:sz w:val="24"/>
          <w:szCs w:val="24"/>
          <w:lang w:val="en-US" w:eastAsia="it-IT"/>
        </w:rPr>
        <w:br/>
      </w:r>
      <w:r w:rsidRPr="00485240">
        <w:rPr>
          <w:rFonts w:ascii="Poppins" w:eastAsia="Times New Roman" w:hAnsi="Poppins" w:cs="Poppins"/>
          <w:color w:val="282828"/>
          <w:sz w:val="24"/>
          <w:szCs w:val="24"/>
          <w:lang w:val="en-US" w:eastAsia="it-IT"/>
        </w:rPr>
        <w:lastRenderedPageBreak/>
        <w:t xml:space="preserve">Finally, considering the evolution occurring in the way of managing people in the company, the external events and those internal to DiaSorin over the last two years, we activated a digitalization process for the integration in a single platform (Human Resource management System) of all the Human </w:t>
      </w:r>
      <w:proofErr w:type="spellStart"/>
      <w:r w:rsidRPr="00485240">
        <w:rPr>
          <w:rFonts w:ascii="Poppins" w:eastAsia="Times New Roman" w:hAnsi="Poppins" w:cs="Poppins"/>
          <w:color w:val="282828"/>
          <w:sz w:val="24"/>
          <w:szCs w:val="24"/>
          <w:lang w:val="en-US" w:eastAsia="it-IT"/>
        </w:rPr>
        <w:t>Resorces</w:t>
      </w:r>
      <w:proofErr w:type="spellEnd"/>
      <w:r w:rsidRPr="00485240">
        <w:rPr>
          <w:rFonts w:ascii="Poppins" w:eastAsia="Times New Roman" w:hAnsi="Poppins" w:cs="Poppins"/>
          <w:color w:val="282828"/>
          <w:sz w:val="24"/>
          <w:szCs w:val="24"/>
          <w:lang w:val="en-US" w:eastAsia="it-IT"/>
        </w:rPr>
        <w:t xml:space="preserve"> process of the Group, evolving and interpreting them, also thanks to technology, in a more modern way.</w:t>
      </w:r>
      <w:r w:rsidRPr="00485240">
        <w:rPr>
          <w:rFonts w:ascii="Poppins" w:eastAsia="Times New Roman" w:hAnsi="Poppins" w:cs="Poppins"/>
          <w:color w:val="282828"/>
          <w:sz w:val="24"/>
          <w:szCs w:val="24"/>
          <w:lang w:val="en-US" w:eastAsia="it-IT"/>
        </w:rPr>
        <w:br/>
        <w:t>This transition to a shared platform will also enable to enhance key aspects for our corporate culture, such as the </w:t>
      </w:r>
      <w:r w:rsidRPr="00485240">
        <w:rPr>
          <w:rFonts w:ascii="Poppins" w:eastAsia="Times New Roman" w:hAnsi="Poppins" w:cs="Poppins"/>
          <w:b/>
          <w:bCs/>
          <w:color w:val="282828"/>
          <w:sz w:val="24"/>
          <w:szCs w:val="24"/>
          <w:lang w:val="en-US" w:eastAsia="it-IT"/>
        </w:rPr>
        <w:t>merit</w:t>
      </w:r>
      <w:r w:rsidRPr="00485240">
        <w:rPr>
          <w:rFonts w:ascii="Poppins" w:eastAsia="Times New Roman" w:hAnsi="Poppins" w:cs="Poppins"/>
          <w:color w:val="282828"/>
          <w:sz w:val="24"/>
          <w:szCs w:val="24"/>
          <w:lang w:val="en-US" w:eastAsia="it-IT"/>
        </w:rPr>
        <w:t>. DiaSorin has always been a meritocratic company, but now we want to be more structured and explicit, making the links between assigned responsibilities, remuneration, rewarding actions, performance evaluation, behaviors, and the global identification in the company's guiding values and ability to help build healthy interpersonal relationships within the organization more transparent to our employees, but also to external stakeholders.</w:t>
      </w:r>
      <w:r w:rsidRPr="00485240">
        <w:rPr>
          <w:rFonts w:ascii="Poppins" w:eastAsia="Times New Roman" w:hAnsi="Poppins" w:cs="Poppins"/>
          <w:color w:val="282828"/>
          <w:sz w:val="24"/>
          <w:szCs w:val="24"/>
          <w:lang w:val="en-US" w:eastAsia="it-IT"/>
        </w:rPr>
        <w:br/>
        <w:t>A merit-based assessment that is clearly expressed in the </w:t>
      </w:r>
      <w:r w:rsidRPr="00485240">
        <w:rPr>
          <w:rFonts w:ascii="Poppins" w:eastAsia="Times New Roman" w:hAnsi="Poppins" w:cs="Poppins"/>
          <w:b/>
          <w:bCs/>
          <w:color w:val="282828"/>
          <w:sz w:val="24"/>
          <w:szCs w:val="24"/>
          <w:lang w:val="en-US" w:eastAsia="it-IT"/>
        </w:rPr>
        <w:t>Report on Remuneration </w:t>
      </w:r>
      <w:r w:rsidRPr="00485240">
        <w:rPr>
          <w:rFonts w:ascii="Poppins" w:eastAsia="Times New Roman" w:hAnsi="Poppins" w:cs="Poppins"/>
          <w:color w:val="282828"/>
          <w:sz w:val="24"/>
          <w:szCs w:val="24"/>
          <w:lang w:val="en-US" w:eastAsia="it-IT"/>
        </w:rPr>
        <w:t>which, this year among other novelties, reports results of two important remuneration benchmarks on strategic executives</w:t>
      </w:r>
      <w:r w:rsidRPr="00485240">
        <w:rPr>
          <w:rFonts w:ascii="Poppins" w:eastAsia="Times New Roman" w:hAnsi="Poppins" w:cs="Poppins"/>
          <w:b/>
          <w:bCs/>
          <w:color w:val="282828"/>
          <w:sz w:val="24"/>
          <w:szCs w:val="24"/>
          <w:lang w:val="en-US" w:eastAsia="it-IT"/>
        </w:rPr>
        <w:t>.</w:t>
      </w:r>
      <w:r w:rsidRPr="00485240">
        <w:rPr>
          <w:rFonts w:ascii="Poppins" w:eastAsia="Times New Roman" w:hAnsi="Poppins" w:cs="Poppins"/>
          <w:b/>
          <w:bCs/>
          <w:color w:val="282828"/>
          <w:sz w:val="24"/>
          <w:szCs w:val="24"/>
          <w:lang w:val="en-US" w:eastAsia="it-IT"/>
        </w:rPr>
        <w:br/>
      </w:r>
      <w:r w:rsidRPr="00485240">
        <w:rPr>
          <w:rFonts w:ascii="Poppins" w:eastAsia="Times New Roman" w:hAnsi="Poppins" w:cs="Poppins"/>
          <w:color w:val="282828"/>
          <w:sz w:val="24"/>
          <w:szCs w:val="24"/>
          <w:lang w:val="en-US" w:eastAsia="it-IT"/>
        </w:rPr>
        <w:t>I would also like to outline the inherent consistency between our values and our actions, and ESG issues. The approach of the ESG model to sustainability is a priority of the DiaSorin Group and therefore a key topic also in the field of Human Resources. </w:t>
      </w:r>
      <w:proofErr w:type="gramStart"/>
      <w:r w:rsidRPr="00485240">
        <w:rPr>
          <w:rFonts w:ascii="Poppins" w:eastAsia="Times New Roman" w:hAnsi="Poppins" w:cs="Poppins"/>
          <w:color w:val="282828"/>
          <w:sz w:val="24"/>
          <w:szCs w:val="24"/>
          <w:lang w:val="en-US" w:eastAsia="it-IT"/>
        </w:rPr>
        <w:t>In particular, this</w:t>
      </w:r>
      <w:proofErr w:type="gramEnd"/>
      <w:r w:rsidRPr="00485240">
        <w:rPr>
          <w:rFonts w:ascii="Poppins" w:eastAsia="Times New Roman" w:hAnsi="Poppins" w:cs="Poppins"/>
          <w:color w:val="282828"/>
          <w:sz w:val="24"/>
          <w:szCs w:val="24"/>
          <w:lang w:val="en-US" w:eastAsia="it-IT"/>
        </w:rPr>
        <w:t> consistency is expressed through a constant, concrete and widespread commitment to the promotion of talent and the recognition of merit.</w:t>
      </w:r>
      <w:r w:rsidRPr="00485240">
        <w:rPr>
          <w:rFonts w:ascii="Poppins" w:eastAsia="Times New Roman" w:hAnsi="Poppins" w:cs="Poppins"/>
          <w:color w:val="282828"/>
          <w:sz w:val="24"/>
          <w:szCs w:val="24"/>
          <w:lang w:val="en-US" w:eastAsia="it-IT"/>
        </w:rPr>
        <w:br/>
        <w:t>Leadership, engagement and talent are the key elements in our people strategy and are clearly expressed in the</w:t>
      </w:r>
      <w:r w:rsidRPr="00485240">
        <w:rPr>
          <w:rFonts w:ascii="Poppins" w:eastAsia="Times New Roman" w:hAnsi="Poppins" w:cs="Poppins"/>
          <w:b/>
          <w:bCs/>
          <w:color w:val="282828"/>
          <w:sz w:val="24"/>
          <w:szCs w:val="24"/>
          <w:lang w:val="en-US" w:eastAsia="it-IT"/>
        </w:rPr>
        <w:t> Mad for Science</w:t>
      </w:r>
      <w:r w:rsidRPr="00485240">
        <w:rPr>
          <w:rFonts w:ascii="Poppins" w:eastAsia="Times New Roman" w:hAnsi="Poppins" w:cs="Poppins"/>
          <w:color w:val="282828"/>
          <w:sz w:val="24"/>
          <w:szCs w:val="24"/>
          <w:lang w:val="en-US" w:eastAsia="it-IT"/>
        </w:rPr>
        <w:t> project, which promotes passion for science and collaboration among students and between students and teachers. Thanks to the competition, which rewards the most innovative and creative research projects, teachers and student </w:t>
      </w:r>
      <w:proofErr w:type="gramStart"/>
      <w:r w:rsidRPr="00485240">
        <w:rPr>
          <w:rFonts w:ascii="Poppins" w:eastAsia="Times New Roman" w:hAnsi="Poppins" w:cs="Poppins"/>
          <w:color w:val="282828"/>
          <w:sz w:val="24"/>
          <w:szCs w:val="24"/>
          <w:lang w:val="en-US" w:eastAsia="it-IT"/>
        </w:rPr>
        <w:t>of</w:t>
      </w:r>
      <w:proofErr w:type="gramEnd"/>
      <w:r w:rsidRPr="00485240">
        <w:rPr>
          <w:rFonts w:ascii="Poppins" w:eastAsia="Times New Roman" w:hAnsi="Poppins" w:cs="Poppins"/>
          <w:color w:val="282828"/>
          <w:sz w:val="24"/>
          <w:szCs w:val="24"/>
          <w:lang w:val="en-US" w:eastAsia="it-IT"/>
        </w:rPr>
        <w:t> participating schools share the same goal, fostering the transmission of knowledge and the young people engagement. The Mad for Science project is a tangible proof of our desire to return value to the territory in which the company has grown up to become a leader in the reference market.</w:t>
      </w:r>
    </w:p>
    <w:p w14:paraId="206B8D45"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color w:val="282828"/>
          <w:sz w:val="24"/>
          <w:szCs w:val="24"/>
          <w:lang w:val="en-US" w:eastAsia="it-IT"/>
        </w:rPr>
        <w:t> </w:t>
      </w:r>
    </w:p>
    <w:p w14:paraId="591766AF"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b/>
          <w:bCs/>
          <w:color w:val="282828"/>
          <w:sz w:val="24"/>
          <w:szCs w:val="24"/>
          <w:lang w:val="en-US" w:eastAsia="it-IT"/>
        </w:rPr>
        <w:t>Is the centrality of people also expressed in the centrality of relationship?</w:t>
      </w:r>
    </w:p>
    <w:p w14:paraId="71CB2083"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color w:val="282828"/>
          <w:sz w:val="24"/>
          <w:szCs w:val="24"/>
          <w:lang w:val="en-US" w:eastAsia="it-IT"/>
        </w:rPr>
        <w:t>Let’s get back to the central subject: interaction with people.</w:t>
      </w:r>
      <w:r w:rsidRPr="00485240">
        <w:rPr>
          <w:rFonts w:ascii="Poppins" w:eastAsia="Times New Roman" w:hAnsi="Poppins" w:cs="Poppins"/>
          <w:color w:val="282828"/>
          <w:sz w:val="24"/>
          <w:szCs w:val="24"/>
          <w:lang w:val="en-US" w:eastAsia="it-IT"/>
        </w:rPr>
        <w:br/>
        <w:t xml:space="preserve">Interaction with people in DiaSorin means taking care of, making the person feel </w:t>
      </w:r>
      <w:r w:rsidRPr="00485240">
        <w:rPr>
          <w:rFonts w:ascii="Poppins" w:eastAsia="Times New Roman" w:hAnsi="Poppins" w:cs="Poppins"/>
          <w:color w:val="282828"/>
          <w:sz w:val="24"/>
          <w:szCs w:val="24"/>
          <w:lang w:val="en-US" w:eastAsia="it-IT"/>
        </w:rPr>
        <w:lastRenderedPageBreak/>
        <w:t>at the center of interest by those who have managerial responsibility over other colleagues. In a world of social distance, we need social closeness, in a world of virtual reality we need authentic, true, personal relationships, both inside and outside the world of work. We cannot believe that the social discomfort that we are experiencing today outside companies will not be part of the work environment, but the attention to people and the enhancement of relationship help us intercept this discomfort, interpret it and try to give answers.</w:t>
      </w:r>
      <w:r w:rsidRPr="00485240">
        <w:rPr>
          <w:rFonts w:ascii="Poppins" w:eastAsia="Times New Roman" w:hAnsi="Poppins" w:cs="Poppins"/>
          <w:color w:val="282828"/>
          <w:sz w:val="24"/>
          <w:szCs w:val="24"/>
          <w:lang w:val="en-US" w:eastAsia="it-IT"/>
        </w:rPr>
        <w:br/>
        <w:t>The company's </w:t>
      </w:r>
      <w:r w:rsidRPr="00485240">
        <w:rPr>
          <w:rFonts w:ascii="Poppins" w:eastAsia="Times New Roman" w:hAnsi="Poppins" w:cs="Poppins"/>
          <w:b/>
          <w:bCs/>
          <w:color w:val="282828"/>
          <w:sz w:val="24"/>
          <w:szCs w:val="24"/>
          <w:lang w:val="en-US" w:eastAsia="it-IT"/>
        </w:rPr>
        <w:t>people strategy</w:t>
      </w:r>
      <w:r w:rsidRPr="00485240">
        <w:rPr>
          <w:rFonts w:ascii="Poppins" w:eastAsia="Times New Roman" w:hAnsi="Poppins" w:cs="Poppins"/>
          <w:color w:val="282828"/>
          <w:sz w:val="24"/>
          <w:szCs w:val="24"/>
          <w:lang w:val="en-US" w:eastAsia="it-IT"/>
        </w:rPr>
        <w:t>, which has been implemented for years along three fundamental lines: </w:t>
      </w:r>
      <w:r w:rsidRPr="00485240">
        <w:rPr>
          <w:rFonts w:ascii="Poppins" w:eastAsia="Times New Roman" w:hAnsi="Poppins" w:cs="Poppins"/>
          <w:b/>
          <w:bCs/>
          <w:color w:val="282828"/>
          <w:sz w:val="24"/>
          <w:szCs w:val="24"/>
          <w:lang w:val="en-US" w:eastAsia="it-IT"/>
        </w:rPr>
        <w:t>leadership, engagement, talent</w:t>
      </w:r>
      <w:r w:rsidRPr="00485240">
        <w:rPr>
          <w:rFonts w:ascii="Poppins" w:eastAsia="Times New Roman" w:hAnsi="Poppins" w:cs="Poppins"/>
          <w:color w:val="282828"/>
          <w:sz w:val="24"/>
          <w:szCs w:val="24"/>
          <w:lang w:val="en-US" w:eastAsia="it-IT"/>
        </w:rPr>
        <w:t>, is an expression of the centrality of relationship that takes place through personal authority (Leadership), through the awareness of the importance of our work (engagement) and the provision of talent (talent). These strategies and these paradigms, however, need to be verified and proved, to ascertain the correspondence between the actions and values inspiring them.</w:t>
      </w:r>
      <w:r w:rsidRPr="00485240">
        <w:rPr>
          <w:rFonts w:ascii="Poppins" w:eastAsia="Times New Roman" w:hAnsi="Poppins" w:cs="Poppins"/>
          <w:color w:val="282828"/>
          <w:sz w:val="24"/>
          <w:szCs w:val="24"/>
          <w:lang w:val="en-US" w:eastAsia="it-IT"/>
        </w:rPr>
        <w:br/>
        <w:t>The cultural integration must start from here, from the dialogue on shared values that made this company great, on the identity that characterizes us.</w:t>
      </w:r>
      <w:r w:rsidRPr="00485240">
        <w:rPr>
          <w:rFonts w:ascii="Poppins" w:eastAsia="Times New Roman" w:hAnsi="Poppins" w:cs="Poppins"/>
          <w:color w:val="282828"/>
          <w:sz w:val="24"/>
          <w:szCs w:val="24"/>
          <w:lang w:val="en-US" w:eastAsia="it-IT"/>
        </w:rPr>
        <w:br/>
        <w:t>The interpersonal human relationship is, and will continue to be, the foundation of our corporate culture. Everything else, including scientific innovation and artificial intelligence, must always be at the service of man, not the other way around, and at the Service of the environment in which we live, as we are responsible for its safeguard.</w:t>
      </w:r>
      <w:r w:rsidRPr="00485240">
        <w:rPr>
          <w:rFonts w:ascii="Poppins" w:eastAsia="Times New Roman" w:hAnsi="Poppins" w:cs="Poppins"/>
          <w:color w:val="282828"/>
          <w:sz w:val="24"/>
          <w:szCs w:val="24"/>
          <w:lang w:val="en-US" w:eastAsia="it-IT"/>
        </w:rPr>
        <w:br/>
        <w:t>All those who have responsibility over the common Good must act with the awareness of working for the future of the community and </w:t>
      </w:r>
      <w:proofErr w:type="gramStart"/>
      <w:r w:rsidRPr="00485240">
        <w:rPr>
          <w:rFonts w:ascii="Poppins" w:eastAsia="Times New Roman" w:hAnsi="Poppins" w:cs="Poppins"/>
          <w:color w:val="282828"/>
          <w:sz w:val="24"/>
          <w:szCs w:val="24"/>
          <w:lang w:val="en-US" w:eastAsia="it-IT"/>
        </w:rPr>
        <w:t>in particular for</w:t>
      </w:r>
      <w:proofErr w:type="gramEnd"/>
      <w:r w:rsidRPr="00485240">
        <w:rPr>
          <w:rFonts w:ascii="Poppins" w:eastAsia="Times New Roman" w:hAnsi="Poppins" w:cs="Poppins"/>
          <w:color w:val="282828"/>
          <w:sz w:val="24"/>
          <w:szCs w:val="24"/>
          <w:lang w:val="en-US" w:eastAsia="it-IT"/>
        </w:rPr>
        <w:t> the new generations. To them goes our legacy.</w:t>
      </w:r>
      <w:r w:rsidRPr="00485240">
        <w:rPr>
          <w:rFonts w:ascii="Poppins" w:eastAsia="Times New Roman" w:hAnsi="Poppins" w:cs="Poppins"/>
          <w:color w:val="282828"/>
          <w:sz w:val="24"/>
          <w:szCs w:val="24"/>
          <w:lang w:val="en-US" w:eastAsia="it-IT"/>
        </w:rPr>
        <w:br/>
        <w:t>These are our Values, the Values that guide the DiaSorin community’s action through the cultural integration process aimed at building the DiaSorin of the coming decades, a company capable of imagining new markets, translating the vision into strategies and innovation, generating value for investors, </w:t>
      </w:r>
      <w:proofErr w:type="gramStart"/>
      <w:r w:rsidRPr="00485240">
        <w:rPr>
          <w:rFonts w:ascii="Poppins" w:eastAsia="Times New Roman" w:hAnsi="Poppins" w:cs="Poppins"/>
          <w:color w:val="282828"/>
          <w:sz w:val="24"/>
          <w:szCs w:val="24"/>
          <w:lang w:val="en-US" w:eastAsia="it-IT"/>
        </w:rPr>
        <w:t>employees</w:t>
      </w:r>
      <w:proofErr w:type="gramEnd"/>
      <w:r w:rsidRPr="00485240">
        <w:rPr>
          <w:rFonts w:ascii="Poppins" w:eastAsia="Times New Roman" w:hAnsi="Poppins" w:cs="Poppins"/>
          <w:color w:val="282828"/>
          <w:sz w:val="24"/>
          <w:szCs w:val="24"/>
          <w:lang w:val="en-US" w:eastAsia="it-IT"/>
        </w:rPr>
        <w:t> and the community: the “DiaSorin way to be an Italian - American Company”.</w:t>
      </w:r>
    </w:p>
    <w:p w14:paraId="18AB32BC" w14:textId="7783EDC1" w:rsid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r w:rsidRPr="00485240">
        <w:rPr>
          <w:rFonts w:ascii="Poppins" w:eastAsia="Times New Roman" w:hAnsi="Poppins" w:cs="Poppins"/>
          <w:color w:val="282828"/>
          <w:sz w:val="24"/>
          <w:szCs w:val="24"/>
          <w:lang w:val="en-US" w:eastAsia="it-IT"/>
        </w:rPr>
        <w:t> </w:t>
      </w:r>
    </w:p>
    <w:p w14:paraId="1B44F74E" w14:textId="3FD03E48" w:rsid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p>
    <w:p w14:paraId="32F22CEB" w14:textId="1F32B2D3" w:rsidR="00485240" w:rsidRDefault="00485240" w:rsidP="00485240">
      <w:pPr>
        <w:shd w:val="clear" w:color="auto" w:fill="FFFFFF"/>
        <w:spacing w:before="360" w:after="360" w:line="240" w:lineRule="auto"/>
        <w:rPr>
          <w:rFonts w:ascii="Poppins" w:eastAsia="Times New Roman" w:hAnsi="Poppins" w:cs="Poppins"/>
          <w:color w:val="282828"/>
          <w:sz w:val="24"/>
          <w:szCs w:val="24"/>
          <w:lang w:val="en-US" w:eastAsia="it-IT"/>
        </w:rPr>
      </w:pPr>
    </w:p>
    <w:p w14:paraId="770306FD" w14:textId="4A301CE8" w:rsidR="00CB5784" w:rsidRDefault="00CB5784" w:rsidP="00485240">
      <w:pPr>
        <w:shd w:val="clear" w:color="auto" w:fill="FFFFFF"/>
        <w:spacing w:before="360" w:after="360" w:line="240" w:lineRule="auto"/>
        <w:rPr>
          <w:rFonts w:ascii="Poppins" w:eastAsia="Times New Roman" w:hAnsi="Poppins" w:cs="Poppins"/>
          <w:color w:val="282828"/>
          <w:sz w:val="24"/>
          <w:szCs w:val="24"/>
          <w:lang w:val="en-US" w:eastAsia="it-IT"/>
        </w:rPr>
      </w:pPr>
    </w:p>
    <w:p w14:paraId="73B852DB" w14:textId="08D5BBF1" w:rsidR="00CB5784" w:rsidRPr="00485240" w:rsidRDefault="00CB5784" w:rsidP="00CB5784">
      <w:pPr>
        <w:shd w:val="clear" w:color="auto" w:fill="FFFFFF"/>
        <w:spacing w:before="360" w:after="360" w:line="240" w:lineRule="auto"/>
        <w:rPr>
          <w:rFonts w:ascii="Poppins" w:eastAsia="Times New Roman" w:hAnsi="Poppins" w:cs="Poppins"/>
          <w:color w:val="282828"/>
          <w:sz w:val="24"/>
          <w:szCs w:val="24"/>
          <w:lang w:eastAsia="it-IT"/>
        </w:rPr>
      </w:pPr>
      <w:proofErr w:type="spellStart"/>
      <w:r w:rsidRPr="00CB5784">
        <w:rPr>
          <w:rFonts w:ascii="Poppins" w:eastAsia="Times New Roman" w:hAnsi="Poppins" w:cs="Poppins"/>
          <w:b/>
          <w:bCs/>
          <w:color w:val="203478"/>
          <w:sz w:val="75"/>
          <w:szCs w:val="75"/>
          <w:highlight w:val="yellow"/>
          <w:lang w:val="en-US" w:eastAsia="it-IT"/>
        </w:rPr>
        <w:lastRenderedPageBreak/>
        <w:t>Integrazione</w:t>
      </w:r>
      <w:proofErr w:type="spellEnd"/>
      <w:r w:rsidRPr="00CB5784">
        <w:rPr>
          <w:rFonts w:ascii="Poppins" w:eastAsia="Times New Roman" w:hAnsi="Poppins" w:cs="Poppins"/>
          <w:b/>
          <w:bCs/>
          <w:color w:val="203478"/>
          <w:sz w:val="75"/>
          <w:szCs w:val="75"/>
          <w:highlight w:val="yellow"/>
          <w:lang w:val="en-US" w:eastAsia="it-IT"/>
        </w:rPr>
        <w:t xml:space="preserve"> ed </w:t>
      </w:r>
      <w:proofErr w:type="spellStart"/>
      <w:r w:rsidRPr="00CB5784">
        <w:rPr>
          <w:rFonts w:ascii="Poppins" w:eastAsia="Times New Roman" w:hAnsi="Poppins" w:cs="Poppins"/>
          <w:b/>
          <w:bCs/>
          <w:color w:val="203478"/>
          <w:sz w:val="75"/>
          <w:szCs w:val="75"/>
          <w:highlight w:val="yellow"/>
          <w:lang w:val="en-US" w:eastAsia="it-IT"/>
        </w:rPr>
        <w:t>Evoluzione</w:t>
      </w:r>
      <w:proofErr w:type="spellEnd"/>
      <w:r w:rsidRPr="00CB5784">
        <w:rPr>
          <w:rFonts w:ascii="Poppins" w:eastAsia="Times New Roman" w:hAnsi="Poppins" w:cs="Poppins"/>
          <w:b/>
          <w:bCs/>
          <w:color w:val="203478"/>
          <w:sz w:val="75"/>
          <w:szCs w:val="75"/>
          <w:highlight w:val="yellow"/>
          <w:lang w:val="en-US" w:eastAsia="it-IT"/>
        </w:rPr>
        <w:t xml:space="preserve"> </w:t>
      </w:r>
      <w:proofErr w:type="spellStart"/>
      <w:r w:rsidRPr="00CB5784">
        <w:rPr>
          <w:rFonts w:ascii="Poppins" w:eastAsia="Times New Roman" w:hAnsi="Poppins" w:cs="Poppins"/>
          <w:b/>
          <w:bCs/>
          <w:color w:val="203478"/>
          <w:sz w:val="75"/>
          <w:szCs w:val="75"/>
          <w:highlight w:val="yellow"/>
          <w:lang w:val="en-US" w:eastAsia="it-IT"/>
        </w:rPr>
        <w:t>Culturale</w:t>
      </w:r>
      <w:proofErr w:type="spellEnd"/>
      <w:r w:rsidRPr="00CB5784">
        <w:rPr>
          <w:rFonts w:ascii="Poppins" w:eastAsia="Times New Roman" w:hAnsi="Poppins" w:cs="Poppins"/>
          <w:b/>
          <w:bCs/>
          <w:color w:val="203478"/>
          <w:sz w:val="75"/>
          <w:szCs w:val="75"/>
          <w:lang w:val="en-US" w:eastAsia="it-IT"/>
        </w:rPr>
        <w:t xml:space="preserve"> </w:t>
      </w:r>
      <w:r w:rsidRPr="00485240">
        <w:rPr>
          <w:rFonts w:ascii="Poppins" w:eastAsia="Times New Roman" w:hAnsi="Poppins" w:cs="Poppins"/>
          <w:noProof/>
          <w:color w:val="282828"/>
          <w:sz w:val="24"/>
          <w:szCs w:val="24"/>
          <w:lang w:eastAsia="it-IT"/>
        </w:rPr>
        <w:drawing>
          <wp:inline distT="0" distB="0" distL="0" distR="0" wp14:anchorId="66C6B19F" wp14:editId="6F990B4F">
            <wp:extent cx="1524000" cy="1524000"/>
            <wp:effectExtent l="0" t="0" r="0" b="0"/>
            <wp:docPr id="1" name="Immagine 1" descr="Foto Ron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Ronch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14FA056" w14:textId="77777777" w:rsidR="00CB5784" w:rsidRPr="00485240" w:rsidRDefault="00CB5784" w:rsidP="00CB5784">
      <w:pPr>
        <w:shd w:val="clear" w:color="auto" w:fill="FFFFFF"/>
        <w:spacing w:after="360" w:line="240" w:lineRule="auto"/>
        <w:jc w:val="center"/>
        <w:rPr>
          <w:rFonts w:ascii="Poppins" w:eastAsia="Times New Roman" w:hAnsi="Poppins" w:cs="Poppins"/>
          <w:color w:val="282828"/>
          <w:sz w:val="24"/>
          <w:szCs w:val="24"/>
          <w:lang w:val="en-US" w:eastAsia="it-IT"/>
        </w:rPr>
      </w:pPr>
      <w:r w:rsidRPr="00CB5784">
        <w:rPr>
          <w:rFonts w:ascii="Poppins" w:eastAsia="Times New Roman" w:hAnsi="Poppins" w:cs="Poppins"/>
          <w:color w:val="1C1C1C"/>
          <w:sz w:val="24"/>
          <w:szCs w:val="24"/>
          <w:highlight w:val="yellow"/>
          <w:lang w:val="en-US" w:eastAsia="it-IT"/>
        </w:rPr>
        <w:t xml:space="preserve">Stefano Ronchi </w:t>
      </w:r>
      <w:r w:rsidRPr="00CB5784">
        <w:rPr>
          <w:rFonts w:ascii="Poppins" w:eastAsia="Times New Roman" w:hAnsi="Poppins" w:cs="Poppins"/>
          <w:b/>
          <w:bCs/>
          <w:color w:val="203478"/>
          <w:sz w:val="21"/>
          <w:szCs w:val="21"/>
          <w:highlight w:val="yellow"/>
          <w:lang w:val="en-US" w:eastAsia="it-IT"/>
        </w:rPr>
        <w:t>Senior Corporate Vice President Human Resources</w:t>
      </w:r>
    </w:p>
    <w:p w14:paraId="2D3C982C" w14:textId="77777777" w:rsidR="00485240" w:rsidRDefault="00485240" w:rsidP="00485240"/>
    <w:p w14:paraId="7C9457E8" w14:textId="152BF74C" w:rsidR="00485240" w:rsidRPr="00E13D47" w:rsidRDefault="00485240" w:rsidP="00485240">
      <w:pPr>
        <w:rPr>
          <w:rFonts w:ascii="Poppins" w:eastAsia="Times New Roman" w:hAnsi="Poppins" w:cs="Poppins"/>
          <w:b/>
          <w:bCs/>
          <w:color w:val="282828"/>
          <w:sz w:val="24"/>
          <w:szCs w:val="24"/>
          <w:lang w:val="en-US" w:eastAsia="it-IT"/>
        </w:rPr>
      </w:pPr>
      <w:r w:rsidRPr="00E13D47">
        <w:rPr>
          <w:rFonts w:ascii="Poppins" w:eastAsia="Times New Roman" w:hAnsi="Poppins" w:cs="Poppins"/>
          <w:b/>
          <w:bCs/>
          <w:color w:val="282828"/>
          <w:sz w:val="24"/>
          <w:szCs w:val="24"/>
          <w:lang w:val="en-US" w:eastAsia="it-IT"/>
        </w:rPr>
        <w:t>In un panorama globale segnato dalla pandemia da Covid-19 e dalle ricadute economiche e sociali da esso provocate, e in seguito all’acquisizione dell’americana Luminex del luglio 2021, DiaSorin si trova ad affrontare una sfida fondamentale: quella di disegnare, anche attraverso un percorso di integrazione culturale, il profilo di una nuova realtà aziendale, capace di interpretare il futuro a partire dalla propria storia e dai propri valori. Da azienda italiana con impronta globale, DiaSorin è diventata, nel volgere di pochi anni, una realtà con metà dei dipendenti e del fatturato negli Stati Uniti. Con quali strumenti e attraverso quali processi si realizza un percorso d’integrazione di queste dimensioni?</w:t>
      </w:r>
      <w:r w:rsidR="00E13D47" w:rsidRPr="00E13D47">
        <w:rPr>
          <w:rFonts w:ascii="Poppins" w:eastAsia="Times New Roman" w:hAnsi="Poppins" w:cs="Poppins"/>
          <w:b/>
          <w:bCs/>
          <w:color w:val="282828"/>
          <w:sz w:val="24"/>
          <w:szCs w:val="24"/>
          <w:lang w:val="en-US" w:eastAsia="it-IT"/>
        </w:rPr>
        <w:t xml:space="preserve"> </w:t>
      </w:r>
      <w:r w:rsidRPr="00E13D47">
        <w:rPr>
          <w:rFonts w:ascii="Poppins" w:eastAsia="Times New Roman" w:hAnsi="Poppins" w:cs="Poppins"/>
          <w:b/>
          <w:bCs/>
          <w:color w:val="282828"/>
          <w:sz w:val="24"/>
          <w:szCs w:val="24"/>
          <w:lang w:val="en-US" w:eastAsia="it-IT"/>
        </w:rPr>
        <w:t>Ce ne parla Stefano Ronchi, Senior Corporate Vice President delle Risorse Umane di Diasorin, partendo dai temi della cultura aziendale e dei valori essenziali ad essa connessi.</w:t>
      </w:r>
    </w:p>
    <w:p w14:paraId="61FD64BA" w14:textId="77777777" w:rsidR="00485240" w:rsidRDefault="00485240" w:rsidP="00485240"/>
    <w:p w14:paraId="510E20BD" w14:textId="77777777" w:rsidR="00485240" w:rsidRPr="00E13D47" w:rsidRDefault="00485240" w:rsidP="00485240">
      <w:pPr>
        <w:rPr>
          <w:rFonts w:ascii="Poppins" w:eastAsia="Times New Roman" w:hAnsi="Poppins" w:cs="Poppins"/>
          <w:i/>
          <w:iCs/>
          <w:color w:val="282828"/>
          <w:sz w:val="24"/>
          <w:szCs w:val="24"/>
          <w:lang w:val="en-US" w:eastAsia="it-IT"/>
        </w:rPr>
      </w:pPr>
      <w:r w:rsidRPr="00E13D47">
        <w:rPr>
          <w:rFonts w:ascii="Poppins" w:eastAsia="Times New Roman" w:hAnsi="Poppins" w:cs="Poppins"/>
          <w:i/>
          <w:iCs/>
          <w:color w:val="282828"/>
          <w:sz w:val="24"/>
          <w:szCs w:val="24"/>
          <w:lang w:val="en-US" w:eastAsia="it-IT"/>
        </w:rPr>
        <w:t>“Quando guardiamo alla storia di questa azienda, è impossibile non notare come gli ultimi vent’anni siano segnati da una crescita continua, che ha trasformato DiaSorin da una piccola azienda privata italiana in una multinazionale italo-americana, una realtà di eccellenza nel settore della diagnostica. Il costante impegno di risorse e talento nella ricerca, le scelte strategiche vincenti, la qualità dell’</w:t>
      </w:r>
      <w:proofErr w:type="spellStart"/>
      <w:r w:rsidRPr="00E13D47">
        <w:rPr>
          <w:rFonts w:ascii="Poppins" w:eastAsia="Times New Roman" w:hAnsi="Poppins" w:cs="Poppins"/>
          <w:i/>
          <w:iCs/>
          <w:color w:val="282828"/>
          <w:sz w:val="24"/>
          <w:szCs w:val="24"/>
          <w:lang w:val="en-US" w:eastAsia="it-IT"/>
        </w:rPr>
        <w:t>execution</w:t>
      </w:r>
      <w:proofErr w:type="spellEnd"/>
      <w:r w:rsidRPr="00E13D47">
        <w:rPr>
          <w:rFonts w:ascii="Poppins" w:eastAsia="Times New Roman" w:hAnsi="Poppins" w:cs="Poppins"/>
          <w:i/>
          <w:iCs/>
          <w:color w:val="282828"/>
          <w:sz w:val="24"/>
          <w:szCs w:val="24"/>
          <w:lang w:val="en-US" w:eastAsia="it-IT"/>
        </w:rPr>
        <w:t xml:space="preserve">, confermano, anno dopo anno, la nostra attitudine a presidiare il posizionamento di ‘specialisti della diagnostica’. </w:t>
      </w:r>
      <w:r w:rsidRPr="00E13D47">
        <w:rPr>
          <w:rFonts w:ascii="Poppins" w:eastAsia="Times New Roman" w:hAnsi="Poppins" w:cs="Poppins"/>
          <w:i/>
          <w:iCs/>
          <w:color w:val="282828"/>
          <w:sz w:val="24"/>
          <w:szCs w:val="24"/>
          <w:lang w:val="en-US" w:eastAsia="it-IT"/>
        </w:rPr>
        <w:lastRenderedPageBreak/>
        <w:t>Credo che tra le righe di questo successo si possa leggere l’essenza preziosa della nostra realtà, una sorta di perla rara che si cela in una conchiglia. Dove la conchiglia è il guscio dell’organizzazione, i sistemi, i processi e i meccanismi che la regolano e la fanno funzionare, mentre la perla è la cultura aziendale, fatta di persone, relazioni e valori. Grazie a questa cultura abbiamo costruito una storia di successo, da cui partire per realizzare un futuro altrettanto gratificante”.</w:t>
      </w:r>
    </w:p>
    <w:p w14:paraId="260AE574" w14:textId="77777777" w:rsidR="00485240" w:rsidRDefault="00485240" w:rsidP="00485240"/>
    <w:p w14:paraId="0B11511C" w14:textId="77777777" w:rsidR="00485240" w:rsidRDefault="00485240" w:rsidP="00485240"/>
    <w:p w14:paraId="5BEB8D9F" w14:textId="52BAED95" w:rsidR="00485240" w:rsidRPr="00E13D47" w:rsidRDefault="00485240" w:rsidP="00485240">
      <w:pPr>
        <w:rPr>
          <w:rFonts w:ascii="Poppins" w:eastAsia="Times New Roman" w:hAnsi="Poppins" w:cs="Poppins"/>
          <w:b/>
          <w:bCs/>
          <w:color w:val="282828"/>
          <w:sz w:val="24"/>
          <w:szCs w:val="24"/>
          <w:lang w:val="en-US" w:eastAsia="it-IT"/>
        </w:rPr>
      </w:pPr>
      <w:r w:rsidRPr="00E13D47">
        <w:rPr>
          <w:rFonts w:ascii="Poppins" w:eastAsia="Times New Roman" w:hAnsi="Poppins" w:cs="Poppins"/>
          <w:b/>
          <w:bCs/>
          <w:color w:val="282828"/>
          <w:sz w:val="24"/>
          <w:szCs w:val="24"/>
          <w:lang w:val="en-US" w:eastAsia="it-IT"/>
        </w:rPr>
        <w:t xml:space="preserve">Come racconterebbe l’essenza di questa “perla”? Su cosa si fonda la cultura aziendale di DiaSorin?  </w:t>
      </w:r>
    </w:p>
    <w:p w14:paraId="76A4E912" w14:textId="77777777" w:rsidR="00485240" w:rsidRPr="00E13D47" w:rsidRDefault="00485240" w:rsidP="00485240">
      <w:pPr>
        <w:rPr>
          <w:rFonts w:ascii="Poppins" w:eastAsia="Times New Roman" w:hAnsi="Poppins" w:cs="Poppins"/>
          <w:color w:val="282828"/>
          <w:sz w:val="24"/>
          <w:szCs w:val="24"/>
          <w:lang w:val="en-US" w:eastAsia="it-IT"/>
        </w:rPr>
      </w:pPr>
      <w:r w:rsidRPr="00E13D47">
        <w:rPr>
          <w:rFonts w:ascii="Poppins" w:eastAsia="Times New Roman" w:hAnsi="Poppins" w:cs="Poppins"/>
          <w:color w:val="282828"/>
          <w:sz w:val="24"/>
          <w:szCs w:val="24"/>
          <w:lang w:eastAsia="it-IT"/>
        </w:rPr>
        <w:t xml:space="preserve">Per parlare di oggi, del sistema di valori e relazioni che ci accompagnano nel complesso e sfidante processo d’integrazione, dobbiamo fare un passo indietro e guardare al passato. </w:t>
      </w:r>
      <w:r w:rsidRPr="00E13D47">
        <w:rPr>
          <w:rFonts w:ascii="Poppins" w:eastAsia="Times New Roman" w:hAnsi="Poppins" w:cs="Poppins"/>
          <w:color w:val="282828"/>
          <w:sz w:val="24"/>
          <w:szCs w:val="24"/>
          <w:lang w:val="en-US" w:eastAsia="it-IT"/>
        </w:rPr>
        <w:t xml:space="preserve">Quando 15 anni fa il management di DiaSorin ha avviato una profonda riflessione interna per definire i caratteri distintivi della nostra cultura in azienda, il tema era ancora nuovo e poco esplorato. L’interrogativo intorno cui cominciò a svilupparsi la riflessione era semplice e arduo allo stesso tempo: cosa significa essere persone della DiaSorin in termini di valori e comportamenti? Trovare una risposta consistente a questa domanda, che non si risolvesse in una formula da riempire di buone intenzioni, ha richiesto un percorso lungo, silenzioso, costante. Un confronto quotidiano tra l’agito delle persone e i risultati cui le azioni portavano, a tutti i livelli, nei differenti dipartimenti e in paesi diversi. Si è trattato di un percorso di messa a fuoco dell’intangibile: comportamenti, valori, cultura, relazioni, che ci ha portato </w:t>
      </w:r>
      <w:proofErr w:type="gramStart"/>
      <w:r w:rsidRPr="00E13D47">
        <w:rPr>
          <w:rFonts w:ascii="Poppins" w:eastAsia="Times New Roman" w:hAnsi="Poppins" w:cs="Poppins"/>
          <w:color w:val="282828"/>
          <w:sz w:val="24"/>
          <w:szCs w:val="24"/>
          <w:lang w:val="en-US" w:eastAsia="it-IT"/>
        </w:rPr>
        <w:t>a</w:t>
      </w:r>
      <w:proofErr w:type="gramEnd"/>
      <w:r w:rsidRPr="00E13D47">
        <w:rPr>
          <w:rFonts w:ascii="Poppins" w:eastAsia="Times New Roman" w:hAnsi="Poppins" w:cs="Poppins"/>
          <w:color w:val="282828"/>
          <w:sz w:val="24"/>
          <w:szCs w:val="24"/>
          <w:lang w:val="en-US" w:eastAsia="it-IT"/>
        </w:rPr>
        <w:t xml:space="preserve"> individuare come, nelle migliori pratiche, si esprimesse </w:t>
      </w:r>
      <w:r w:rsidRPr="00E13D47">
        <w:rPr>
          <w:rFonts w:ascii="Poppins" w:eastAsia="Times New Roman" w:hAnsi="Poppins" w:cs="Poppins"/>
          <w:b/>
          <w:bCs/>
          <w:color w:val="282828"/>
          <w:sz w:val="24"/>
          <w:szCs w:val="24"/>
          <w:lang w:val="en-US" w:eastAsia="it-IT"/>
        </w:rPr>
        <w:t>un’intima sintonia tra il sistema valoriale individuale e quello dell’azienda</w:t>
      </w:r>
      <w:r w:rsidRPr="00E13D47">
        <w:rPr>
          <w:rFonts w:ascii="Poppins" w:eastAsia="Times New Roman" w:hAnsi="Poppins" w:cs="Poppins"/>
          <w:color w:val="282828"/>
          <w:sz w:val="24"/>
          <w:szCs w:val="24"/>
          <w:lang w:val="en-US" w:eastAsia="it-IT"/>
        </w:rPr>
        <w:t>. Sintonia confermata dai numeri: oggi il 60% del management di primo livello ha più di dieci anni di anzianità aziendale.</w:t>
      </w:r>
    </w:p>
    <w:p w14:paraId="2F8E4F5A" w14:textId="77777777" w:rsidR="00485240" w:rsidRPr="00E13D47" w:rsidRDefault="00485240" w:rsidP="00485240">
      <w:pPr>
        <w:rPr>
          <w:rFonts w:ascii="Poppins" w:eastAsia="Times New Roman" w:hAnsi="Poppins" w:cs="Poppins"/>
          <w:color w:val="282828"/>
          <w:sz w:val="24"/>
          <w:szCs w:val="24"/>
          <w:lang w:val="en-US" w:eastAsia="it-IT"/>
        </w:rPr>
      </w:pPr>
      <w:r w:rsidRPr="00E13D47">
        <w:rPr>
          <w:rFonts w:ascii="Poppins" w:eastAsia="Times New Roman" w:hAnsi="Poppins" w:cs="Poppins"/>
          <w:color w:val="282828"/>
          <w:sz w:val="24"/>
          <w:szCs w:val="24"/>
          <w:lang w:val="en-US" w:eastAsia="it-IT"/>
        </w:rPr>
        <w:t>Da questo lungo percorso, che ha portato a definire un sistema di valori condiviso e diffuso, è emersa anche la consapevolezza che la cultura aziendale è un pilastro fondamentale e un fattore di successo per DiaSorin. Consapevolezza percepita a tutti i livelli, dall’Amministratore Delegato fino al dipendente della più lontana consociata.</w:t>
      </w:r>
    </w:p>
    <w:p w14:paraId="0186F442" w14:textId="77777777" w:rsidR="00485240" w:rsidRPr="00E13D47" w:rsidRDefault="00485240" w:rsidP="00485240">
      <w:pPr>
        <w:rPr>
          <w:rFonts w:ascii="Poppins" w:eastAsia="Times New Roman" w:hAnsi="Poppins" w:cs="Poppins"/>
          <w:b/>
          <w:bCs/>
          <w:color w:val="282828"/>
          <w:sz w:val="24"/>
          <w:szCs w:val="24"/>
          <w:lang w:val="en-US" w:eastAsia="it-IT"/>
        </w:rPr>
      </w:pPr>
      <w:r w:rsidRPr="00E13D47">
        <w:rPr>
          <w:rFonts w:ascii="Poppins" w:eastAsia="Times New Roman" w:hAnsi="Poppins" w:cs="Poppins"/>
          <w:color w:val="282828"/>
          <w:sz w:val="24"/>
          <w:szCs w:val="24"/>
          <w:lang w:val="en-US" w:eastAsia="it-IT"/>
        </w:rPr>
        <w:lastRenderedPageBreak/>
        <w:t xml:space="preserve">Quando nel luglio del 2021 l’Amministratore Delegato di DiaSorin Carlo Rosa incontra i dipendenti e il management di Luminex, racconta l'identità dell'azienda parlando di </w:t>
      </w:r>
      <w:r w:rsidRPr="00E13D47">
        <w:rPr>
          <w:rFonts w:ascii="Poppins" w:eastAsia="Times New Roman" w:hAnsi="Poppins" w:cs="Poppins"/>
          <w:b/>
          <w:bCs/>
          <w:color w:val="282828"/>
          <w:sz w:val="24"/>
          <w:szCs w:val="24"/>
          <w:lang w:val="en-US" w:eastAsia="it-IT"/>
        </w:rPr>
        <w:t>sense of ownership, sense of urgency e sense of belonging</w:t>
      </w:r>
      <w:r w:rsidRPr="00E13D47">
        <w:rPr>
          <w:rFonts w:ascii="Poppins" w:eastAsia="Times New Roman" w:hAnsi="Poppins" w:cs="Poppins"/>
          <w:color w:val="282828"/>
          <w:sz w:val="24"/>
          <w:szCs w:val="24"/>
          <w:lang w:val="en-US" w:eastAsia="it-IT"/>
        </w:rPr>
        <w:t>.</w:t>
      </w:r>
    </w:p>
    <w:p w14:paraId="3155432C" w14:textId="77777777" w:rsidR="00485240" w:rsidRPr="00E13D47" w:rsidRDefault="00485240" w:rsidP="00485240">
      <w:pPr>
        <w:rPr>
          <w:rFonts w:ascii="Poppins" w:eastAsia="Times New Roman" w:hAnsi="Poppins" w:cs="Poppins"/>
          <w:color w:val="282828"/>
          <w:sz w:val="24"/>
          <w:szCs w:val="24"/>
          <w:lang w:val="en-US" w:eastAsia="it-IT"/>
        </w:rPr>
      </w:pPr>
      <w:r w:rsidRPr="00E13D47">
        <w:rPr>
          <w:rFonts w:ascii="Poppins" w:eastAsia="Times New Roman" w:hAnsi="Poppins" w:cs="Poppins"/>
          <w:color w:val="282828"/>
          <w:sz w:val="24"/>
          <w:szCs w:val="24"/>
          <w:lang w:val="en-US" w:eastAsia="it-IT"/>
        </w:rPr>
        <w:t xml:space="preserve">Responsabilità, passione, senso di appartenenza, sono questi i nostri i valori guida, contenuti non a caso anche nel </w:t>
      </w:r>
      <w:r w:rsidRPr="00E13D47">
        <w:rPr>
          <w:rFonts w:ascii="Poppins" w:eastAsia="Times New Roman" w:hAnsi="Poppins" w:cs="Poppins"/>
          <w:b/>
          <w:bCs/>
          <w:color w:val="282828"/>
          <w:sz w:val="24"/>
          <w:szCs w:val="24"/>
          <w:lang w:val="en-US" w:eastAsia="it-IT"/>
        </w:rPr>
        <w:t>Modello di Leadership di DiaSorin</w:t>
      </w:r>
      <w:r w:rsidRPr="00E13D47">
        <w:rPr>
          <w:rFonts w:ascii="Poppins" w:eastAsia="Times New Roman" w:hAnsi="Poppins" w:cs="Poppins"/>
          <w:color w:val="282828"/>
          <w:sz w:val="24"/>
          <w:szCs w:val="24"/>
          <w:lang w:val="en-US" w:eastAsia="it-IT"/>
        </w:rPr>
        <w:t>.</w:t>
      </w:r>
    </w:p>
    <w:p w14:paraId="2EFEB57F" w14:textId="77777777" w:rsidR="00485240" w:rsidRPr="00E13D47" w:rsidRDefault="00485240" w:rsidP="00485240">
      <w:pPr>
        <w:rPr>
          <w:rFonts w:ascii="Poppins" w:eastAsia="Times New Roman" w:hAnsi="Poppins" w:cs="Poppins"/>
          <w:color w:val="282828"/>
          <w:sz w:val="24"/>
          <w:szCs w:val="24"/>
          <w:lang w:val="en-US" w:eastAsia="it-IT"/>
        </w:rPr>
      </w:pPr>
      <w:r w:rsidRPr="00E13D47">
        <w:rPr>
          <w:rFonts w:ascii="Poppins" w:eastAsia="Times New Roman" w:hAnsi="Poppins" w:cs="Poppins"/>
          <w:color w:val="282828"/>
          <w:sz w:val="24"/>
          <w:szCs w:val="24"/>
          <w:lang w:val="en-US" w:eastAsia="it-IT"/>
        </w:rPr>
        <w:t>È a partire da questi valori che si apre anche il confronto per l’integrazione culturale con Luminex, in un momento storico di profondo cambiamento sociale, economico e culturale.</w:t>
      </w:r>
    </w:p>
    <w:p w14:paraId="7C858530" w14:textId="77777777" w:rsidR="00485240" w:rsidRPr="00E13D47" w:rsidRDefault="00485240" w:rsidP="00485240">
      <w:pPr>
        <w:rPr>
          <w:rFonts w:ascii="Poppins" w:eastAsia="Times New Roman" w:hAnsi="Poppins" w:cs="Poppins"/>
          <w:color w:val="282828"/>
          <w:sz w:val="24"/>
          <w:szCs w:val="24"/>
          <w:lang w:val="en-US" w:eastAsia="it-IT"/>
        </w:rPr>
      </w:pPr>
      <w:r w:rsidRPr="00E13D47">
        <w:rPr>
          <w:rFonts w:ascii="Poppins" w:eastAsia="Times New Roman" w:hAnsi="Poppins" w:cs="Poppins"/>
          <w:color w:val="282828"/>
          <w:sz w:val="24"/>
          <w:szCs w:val="24"/>
          <w:lang w:val="en-US" w:eastAsia="it-IT"/>
        </w:rPr>
        <w:t>Con la pandemia diversi sistemi e paradigmi hanno cominciato a vacillare, i lockdown generalizzati hanno messo in crisi le grandi economie e il sistema di globalizzazione, con conseguenze sul piano economico, finanziario, ma anche politico e sociale.</w:t>
      </w:r>
    </w:p>
    <w:p w14:paraId="295385E7" w14:textId="77777777" w:rsidR="00485240" w:rsidRDefault="00485240" w:rsidP="00485240">
      <w:r w:rsidRPr="00E13D47">
        <w:rPr>
          <w:rFonts w:ascii="Poppins" w:eastAsia="Times New Roman" w:hAnsi="Poppins" w:cs="Poppins"/>
          <w:color w:val="282828"/>
          <w:sz w:val="24"/>
          <w:szCs w:val="24"/>
          <w:lang w:val="en-US" w:eastAsia="it-IT"/>
        </w:rPr>
        <w:t>Nelle organizzazioni, come nella società, si è affermato il distanziamento sociale, che sul piano del lavoro si è tradotto in remote working e nell’uso sempre più diffuso delle tecnologie per la comunicazione e la relazione. Il paradigma del lavoro è stato anche profondamente modificato dal fenomeno della Great Resignation che, partito dall’America per poi diffondersi nel resto dei paesi, ha portato sul mercato del lavoro un elemento di grande instabilità. Affrontare un’acquisizione e sviluppare l’integrazione di due aziende con storie diverse, in un tale contesto, ha rappresentato per il management una sfida complessa e al tempo stesso coinvolgente</w:t>
      </w:r>
      <w:r>
        <w:t>.</w:t>
      </w:r>
    </w:p>
    <w:p w14:paraId="0444A9BE" w14:textId="77777777" w:rsidR="00485240" w:rsidRDefault="00485240" w:rsidP="00485240"/>
    <w:p w14:paraId="34EC2876" w14:textId="2E065EE0" w:rsidR="00485240" w:rsidRDefault="00485240" w:rsidP="00485240">
      <w:pPr>
        <w:rPr>
          <w:rFonts w:ascii="Poppins" w:eastAsia="Times New Roman" w:hAnsi="Poppins" w:cs="Poppins"/>
          <w:b/>
          <w:bCs/>
          <w:color w:val="282828"/>
          <w:sz w:val="24"/>
          <w:szCs w:val="24"/>
          <w:lang w:val="en-US" w:eastAsia="it-IT"/>
        </w:rPr>
      </w:pPr>
      <w:r w:rsidRPr="00E13D47">
        <w:rPr>
          <w:rFonts w:ascii="Poppins" w:eastAsia="Times New Roman" w:hAnsi="Poppins" w:cs="Poppins"/>
          <w:b/>
          <w:bCs/>
          <w:color w:val="282828"/>
          <w:sz w:val="24"/>
          <w:szCs w:val="24"/>
          <w:lang w:val="en-US" w:eastAsia="it-IT"/>
        </w:rPr>
        <w:t>Come si è realizzato il percorso di integrazione, culturale e non solo, con Luminex?</w:t>
      </w:r>
    </w:p>
    <w:p w14:paraId="2E103255" w14:textId="77777777" w:rsidR="00DC3E3F" w:rsidRDefault="00DC3E3F" w:rsidP="00485240">
      <w:pPr>
        <w:rPr>
          <w:rFonts w:ascii="Poppins" w:eastAsia="Times New Roman" w:hAnsi="Poppins" w:cs="Poppins"/>
          <w:color w:val="282828"/>
          <w:sz w:val="24"/>
          <w:szCs w:val="24"/>
          <w:lang w:val="en-US" w:eastAsia="it-IT"/>
        </w:rPr>
      </w:pPr>
      <w:r w:rsidRPr="00DC3E3F">
        <w:rPr>
          <w:rFonts w:ascii="Poppins" w:eastAsia="Times New Roman" w:hAnsi="Poppins" w:cs="Poppins"/>
          <w:color w:val="282828"/>
          <w:sz w:val="24"/>
          <w:szCs w:val="24"/>
          <w:lang w:val="en-US" w:eastAsia="it-IT"/>
        </w:rPr>
        <w:t xml:space="preserve">In un panorama come quello appeno descritto, il processo d’integrazione è stato caratterizzato da pianificazione chiara e chiare responsabilità, da grande disciplina, importanti competenze di project management e un forte senso di urgenza. C’era tanto lavoro da fare, bisognava fare bene e in fretta. Si è trattato all’inizio di ridisegnare il Senior Leadership Team di Luminex, dipartimento per dipartimento, livello per livello, posizione per posizione. Il nuovo team di management era pronto a metà novembre 2021, mentre il Presidente di Luminex, individuato nella figura di Angelo Rago, ha assunto l’incarico ad aprile 2022. </w:t>
      </w:r>
    </w:p>
    <w:p w14:paraId="2C425110" w14:textId="77777777" w:rsidR="00DC3E3F" w:rsidRDefault="00DC3E3F" w:rsidP="00485240">
      <w:pPr>
        <w:rPr>
          <w:rFonts w:ascii="Poppins" w:eastAsia="Times New Roman" w:hAnsi="Poppins" w:cs="Poppins"/>
          <w:color w:val="282828"/>
          <w:sz w:val="24"/>
          <w:szCs w:val="24"/>
          <w:lang w:val="en-US" w:eastAsia="it-IT"/>
        </w:rPr>
      </w:pPr>
      <w:r w:rsidRPr="00DC3E3F">
        <w:rPr>
          <w:rFonts w:ascii="Poppins" w:eastAsia="Times New Roman" w:hAnsi="Poppins" w:cs="Poppins"/>
          <w:color w:val="282828"/>
          <w:sz w:val="24"/>
          <w:szCs w:val="24"/>
          <w:lang w:eastAsia="it-IT"/>
        </w:rPr>
        <w:lastRenderedPageBreak/>
        <w:t xml:space="preserve">La maggior parte delle figure scelte per comporre </w:t>
      </w:r>
      <w:proofErr w:type="gramStart"/>
      <w:r w:rsidRPr="00DC3E3F">
        <w:rPr>
          <w:rFonts w:ascii="Poppins" w:eastAsia="Times New Roman" w:hAnsi="Poppins" w:cs="Poppins"/>
          <w:color w:val="282828"/>
          <w:sz w:val="24"/>
          <w:szCs w:val="24"/>
          <w:lang w:eastAsia="it-IT"/>
        </w:rPr>
        <w:t>il team</w:t>
      </w:r>
      <w:proofErr w:type="gramEnd"/>
      <w:r w:rsidRPr="00DC3E3F">
        <w:rPr>
          <w:rFonts w:ascii="Poppins" w:eastAsia="Times New Roman" w:hAnsi="Poppins" w:cs="Poppins"/>
          <w:color w:val="282828"/>
          <w:sz w:val="24"/>
          <w:szCs w:val="24"/>
          <w:lang w:eastAsia="it-IT"/>
        </w:rPr>
        <w:t xml:space="preserve">, a eccezione del Presidente e dei leader di HR e R&amp;D, provengono sia da esperienze DiaSorin, sia da esperienze Luminex, e approdano ai nuovi incarichi, in molti casi di maggior spessore rispetto ai precedenti, per meriti riconosciuti. </w:t>
      </w:r>
      <w:proofErr w:type="spellStart"/>
      <w:r w:rsidRPr="00DC3E3F">
        <w:rPr>
          <w:rFonts w:ascii="Poppins" w:eastAsia="Times New Roman" w:hAnsi="Poppins" w:cs="Poppins"/>
          <w:color w:val="282828"/>
          <w:sz w:val="24"/>
          <w:szCs w:val="24"/>
          <w:lang w:val="en-US" w:eastAsia="it-IT"/>
        </w:rPr>
        <w:t>Ciascuno</w:t>
      </w:r>
      <w:proofErr w:type="spellEnd"/>
      <w:r w:rsidRPr="00DC3E3F">
        <w:rPr>
          <w:rFonts w:ascii="Poppins" w:eastAsia="Times New Roman" w:hAnsi="Poppins" w:cs="Poppins"/>
          <w:color w:val="282828"/>
          <w:sz w:val="24"/>
          <w:szCs w:val="24"/>
          <w:lang w:val="en-US" w:eastAsia="it-IT"/>
        </w:rPr>
        <w:t xml:space="preserve"> di </w:t>
      </w:r>
      <w:proofErr w:type="spellStart"/>
      <w:r w:rsidRPr="00DC3E3F">
        <w:rPr>
          <w:rFonts w:ascii="Poppins" w:eastAsia="Times New Roman" w:hAnsi="Poppins" w:cs="Poppins"/>
          <w:color w:val="282828"/>
          <w:sz w:val="24"/>
          <w:szCs w:val="24"/>
          <w:lang w:val="en-US" w:eastAsia="it-IT"/>
        </w:rPr>
        <w:t>loro</w:t>
      </w:r>
      <w:proofErr w:type="spellEnd"/>
      <w:r w:rsidRPr="00DC3E3F">
        <w:rPr>
          <w:rFonts w:ascii="Poppins" w:eastAsia="Times New Roman" w:hAnsi="Poppins" w:cs="Poppins"/>
          <w:color w:val="282828"/>
          <w:sz w:val="24"/>
          <w:szCs w:val="24"/>
          <w:lang w:val="en-US" w:eastAsia="it-IT"/>
        </w:rPr>
        <w:t xml:space="preserve"> </w:t>
      </w:r>
      <w:proofErr w:type="spellStart"/>
      <w:r w:rsidRPr="00DC3E3F">
        <w:rPr>
          <w:rFonts w:ascii="Poppins" w:eastAsia="Times New Roman" w:hAnsi="Poppins" w:cs="Poppins"/>
          <w:color w:val="282828"/>
          <w:sz w:val="24"/>
          <w:szCs w:val="24"/>
          <w:lang w:val="en-US" w:eastAsia="it-IT"/>
        </w:rPr>
        <w:t>unisce</w:t>
      </w:r>
      <w:proofErr w:type="spellEnd"/>
      <w:r w:rsidRPr="00DC3E3F">
        <w:rPr>
          <w:rFonts w:ascii="Poppins" w:eastAsia="Times New Roman" w:hAnsi="Poppins" w:cs="Poppins"/>
          <w:color w:val="282828"/>
          <w:sz w:val="24"/>
          <w:szCs w:val="24"/>
          <w:lang w:val="en-US" w:eastAsia="it-IT"/>
        </w:rPr>
        <w:t xml:space="preserve"> a un percorso di competenze consolidato, un’adesione profonda ai valori guida dell'azienda. Quello che ho appena raccontato però è solo un inizio. L'integrazione culturale, infatti, non è mai un fatto compiuto, ma un processo in continua evoluzione, che richiede una particolare sensibilità per conciliare tutte le differenti realtà aziendali, nello sforzo di </w:t>
      </w:r>
      <w:r w:rsidRPr="00DC3E3F">
        <w:rPr>
          <w:rFonts w:ascii="Poppins" w:eastAsia="Times New Roman" w:hAnsi="Poppins" w:cs="Poppins"/>
          <w:b/>
          <w:bCs/>
          <w:color w:val="282828"/>
          <w:sz w:val="24"/>
          <w:szCs w:val="24"/>
          <w:lang w:val="en-US" w:eastAsia="it-IT"/>
        </w:rPr>
        <w:t>coniugare e armonizzare forze differenti</w:t>
      </w:r>
      <w:r w:rsidRPr="00DC3E3F">
        <w:rPr>
          <w:rFonts w:ascii="Poppins" w:eastAsia="Times New Roman" w:hAnsi="Poppins" w:cs="Poppins"/>
          <w:color w:val="282828"/>
          <w:sz w:val="24"/>
          <w:szCs w:val="24"/>
          <w:lang w:val="en-US" w:eastAsia="it-IT"/>
        </w:rPr>
        <w:t xml:space="preserve">. Faccio un esempio che parte dal tema della flessibilità sul lavoro, oggi riconosciuta come un valore, soprattutto dalle giovani generazioni. Naturalmente, durante il Covid, avevamo adottato </w:t>
      </w:r>
      <w:proofErr w:type="gramStart"/>
      <w:r w:rsidRPr="00DC3E3F">
        <w:rPr>
          <w:rFonts w:ascii="Poppins" w:eastAsia="Times New Roman" w:hAnsi="Poppins" w:cs="Poppins"/>
          <w:color w:val="282828"/>
          <w:sz w:val="24"/>
          <w:szCs w:val="24"/>
          <w:lang w:val="en-US" w:eastAsia="it-IT"/>
        </w:rPr>
        <w:t>il remote</w:t>
      </w:r>
      <w:proofErr w:type="gramEnd"/>
      <w:r w:rsidRPr="00DC3E3F">
        <w:rPr>
          <w:rFonts w:ascii="Poppins" w:eastAsia="Times New Roman" w:hAnsi="Poppins" w:cs="Poppins"/>
          <w:color w:val="282828"/>
          <w:sz w:val="24"/>
          <w:szCs w:val="24"/>
          <w:lang w:val="en-US" w:eastAsia="it-IT"/>
        </w:rPr>
        <w:t xml:space="preserve"> working come misura a salvaguardia della salute dei lavoratori; nel gennaio 2022 quella misura nata come emergenziale è stata interiorizzata attraverso una policy valida per tutto il Gruppo, che ha istituito il lavoro ibrido, in parte da casa, in parte in ufficio, laddove il mestiere e l'organizzazione lo consentissero. Questa scelta, che si basa sul driver della sempre maggiore responsabilizzazione del Management e dei singoli dipendenti, è certamente un indicatore dell’attenzione verso le persone e il loro benessere, ma allo stesso tempo ci impone una riflessione essenziale sui temi della relazione interpersonale, del confronto e dello scambio di saperi. Ecco le forze diverse che siamo chiamati ad armonizzare: mentre i cambiamenti sociali e le nuove generazioni ci impongono di adeguare le nostre strategie di talent acquisition con strumenti e modelli di lavoro adottati ormai diffusamente in tutte le organizzazioni, è importante allo stesso tempo </w:t>
      </w:r>
      <w:r w:rsidRPr="00DC3E3F">
        <w:rPr>
          <w:rFonts w:ascii="Poppins" w:eastAsia="Times New Roman" w:hAnsi="Poppins" w:cs="Poppins"/>
          <w:b/>
          <w:bCs/>
          <w:color w:val="282828"/>
          <w:sz w:val="24"/>
          <w:szCs w:val="24"/>
          <w:lang w:val="en-US" w:eastAsia="it-IT"/>
        </w:rPr>
        <w:t>far conoscere</w:t>
      </w:r>
      <w:r w:rsidRPr="00DC3E3F">
        <w:rPr>
          <w:rFonts w:ascii="Poppins" w:eastAsia="Times New Roman" w:hAnsi="Poppins" w:cs="Poppins"/>
          <w:color w:val="282828"/>
          <w:sz w:val="24"/>
          <w:szCs w:val="24"/>
          <w:lang w:val="en-US" w:eastAsia="it-IT"/>
        </w:rPr>
        <w:t xml:space="preserve"> il carattere unico della nostra azienda, che ciascuno può incontrare </w:t>
      </w:r>
      <w:r w:rsidRPr="00DC3E3F">
        <w:rPr>
          <w:rFonts w:ascii="Poppins" w:eastAsia="Times New Roman" w:hAnsi="Poppins" w:cs="Poppins"/>
          <w:b/>
          <w:bCs/>
          <w:color w:val="282828"/>
          <w:sz w:val="24"/>
          <w:szCs w:val="24"/>
          <w:lang w:val="en-US" w:eastAsia="it-IT"/>
        </w:rPr>
        <w:t>vivendo concretamente</w:t>
      </w:r>
      <w:r w:rsidRPr="00DC3E3F">
        <w:rPr>
          <w:rFonts w:ascii="Poppins" w:eastAsia="Times New Roman" w:hAnsi="Poppins" w:cs="Poppins"/>
          <w:color w:val="282828"/>
          <w:sz w:val="24"/>
          <w:szCs w:val="24"/>
          <w:lang w:val="en-US" w:eastAsia="it-IT"/>
        </w:rPr>
        <w:t xml:space="preserve"> in DiaSorin. </w:t>
      </w:r>
    </w:p>
    <w:p w14:paraId="45729124" w14:textId="3E67B973" w:rsidR="00DC3E3F"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Sono personalmente convinto che in un momento così burrascoso dobbiamo resistere alla corrente, cercando di elaborare un pensiero meno conformista, più ispirato al carattere, ai valori e alla specificità della nostra cultura aziendale, che ha reso DiaSorin un esempio di eccellenza nel mondo.</w:t>
      </w:r>
    </w:p>
    <w:p w14:paraId="044AFD95" w14:textId="77777777" w:rsidR="00485240" w:rsidRPr="00DC3E3F" w:rsidRDefault="00485240" w:rsidP="00485240">
      <w:pPr>
        <w:rPr>
          <w:rFonts w:ascii="Poppins" w:eastAsia="Times New Roman" w:hAnsi="Poppins" w:cs="Poppins"/>
          <w:b/>
          <w:bCs/>
          <w:color w:val="282828"/>
          <w:sz w:val="24"/>
          <w:szCs w:val="24"/>
          <w:lang w:eastAsia="it-IT"/>
        </w:rPr>
      </w:pPr>
      <w:r w:rsidRPr="00DC3E3F">
        <w:rPr>
          <w:rFonts w:ascii="Poppins" w:eastAsia="Times New Roman" w:hAnsi="Poppins" w:cs="Poppins"/>
          <w:b/>
          <w:bCs/>
          <w:color w:val="282828"/>
          <w:sz w:val="24"/>
          <w:szCs w:val="24"/>
          <w:lang w:eastAsia="it-IT"/>
        </w:rPr>
        <w:t xml:space="preserve">Quali programmi o processi legati alla gestione delle Risorse Umane e finalizzati a realizzare l’integrazione culturale hanno caratterizzato il 2022? </w:t>
      </w:r>
    </w:p>
    <w:p w14:paraId="4BEEEFA1" w14:textId="35CC7F3B" w:rsidR="00485240"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 xml:space="preserve">I progetti sono molteplici e operano su diversi aspetti e livelli dell’azienda, ne cito alcuni a titolo di esempio. Subito dopo l'acquisizione di Luminex, come parte del processo di integrazione, abbiamo disegnato e lanciato un nuovo piano di </w:t>
      </w:r>
      <w:r w:rsidRPr="00DC3E3F">
        <w:rPr>
          <w:rFonts w:ascii="Poppins" w:eastAsia="Times New Roman" w:hAnsi="Poppins" w:cs="Poppins"/>
          <w:color w:val="282828"/>
          <w:sz w:val="24"/>
          <w:szCs w:val="24"/>
          <w:lang w:eastAsia="it-IT"/>
        </w:rPr>
        <w:lastRenderedPageBreak/>
        <w:t>equity che offre al management un programma basato su azioni. Questo nuovo modello si fonda su un benchmark delle pratiche di equity più diffuse a livello internazionale e promuove un meccanismo di fidelizzazione che, in linea con una logica di stabilità delle risorse, contribuisce a realizzare un’alleanza di lungo periodo con ciascuna delle persone all'interno dell'organizzazione. Il processo che ha portato alla definizione del programma di equity ha rappresentato esso stesso un importante momento di integrazione, perché ha messo a confronto le migliori prassi di mercato, il piano di Luminex e quello di DiaSorin. Il risultato è un sistema che integra alcuni elementi ispirati alle best practice del mercato americano e di quello europeo con aspetti importanti per DiaSorin, come il collegamento tra la creazione di valore per l'azionista con il contributo che viene dato dal manager</w:t>
      </w:r>
      <w:r w:rsidRPr="00DC3E3F">
        <w:rPr>
          <w:rFonts w:ascii="Poppins" w:eastAsia="Times New Roman" w:hAnsi="Poppins" w:cs="Poppins"/>
          <w:color w:val="282828"/>
          <w:sz w:val="24"/>
          <w:szCs w:val="24"/>
          <w:lang w:eastAsia="it-IT"/>
        </w:rPr>
        <w:t>.</w:t>
      </w:r>
    </w:p>
    <w:p w14:paraId="2001F097" w14:textId="77777777" w:rsidR="00DC3E3F"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Sul piano dei valori e dei comportamenti è stata avviata una riflessione, attualmente in una fase di ascolto interno, che ha lo scopo di mettere a confronto la realtà Luminex e la realtà DiaSorin. Il processo si allargherà progressivamente a tutto il management e, a partire dal Modello di Leadership, andrà a coinvolgere tutte le fasi della vita aziendale dei dipendenti, dal Recruiting all’</w:t>
      </w:r>
      <w:proofErr w:type="spellStart"/>
      <w:r w:rsidRPr="00DC3E3F">
        <w:rPr>
          <w:rFonts w:ascii="Poppins" w:eastAsia="Times New Roman" w:hAnsi="Poppins" w:cs="Poppins"/>
          <w:color w:val="282828"/>
          <w:sz w:val="24"/>
          <w:szCs w:val="24"/>
          <w:lang w:eastAsia="it-IT"/>
        </w:rPr>
        <w:t>Onboarding</w:t>
      </w:r>
      <w:proofErr w:type="spellEnd"/>
      <w:r w:rsidRPr="00DC3E3F">
        <w:rPr>
          <w:rFonts w:ascii="Poppins" w:eastAsia="Times New Roman" w:hAnsi="Poppins" w:cs="Poppins"/>
          <w:color w:val="282828"/>
          <w:sz w:val="24"/>
          <w:szCs w:val="24"/>
          <w:lang w:eastAsia="it-IT"/>
        </w:rPr>
        <w:t xml:space="preserve">, dal Talent Acquisition al Talent Development, dalla Performance al Rewarding, migliorando infine la Employee Value Proposition. Per finire, in quest’ottica di evoluzione del modo di gestire le persone in azienda, alla luce degli accadimenti esterni e di quelli interni a DiaSorin degli ultimi due anni, è stato attivato un percorso di digitalizzazione per l’integrazione in un’unica piattaforma (Human Resource Management System) di tutti i processi HR del gruppo, evolvendoli e interpretandoli, anche grazie alla tecnologia, in chiave più moderna. </w:t>
      </w:r>
    </w:p>
    <w:p w14:paraId="57DFAE3D" w14:textId="77777777" w:rsidR="00DC3E3F"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 xml:space="preserve">Questo passaggio a una piattaforma condivisa permetterà anche di valorizzare aspetti chiave per la nostra cultura aziendale, come ad esempio il </w:t>
      </w:r>
      <w:r w:rsidRPr="00DC3E3F">
        <w:rPr>
          <w:rFonts w:ascii="Poppins" w:eastAsia="Times New Roman" w:hAnsi="Poppins" w:cs="Poppins"/>
          <w:b/>
          <w:bCs/>
          <w:color w:val="282828"/>
          <w:sz w:val="24"/>
          <w:szCs w:val="24"/>
          <w:lang w:eastAsia="it-IT"/>
        </w:rPr>
        <w:t>merito</w:t>
      </w:r>
      <w:r w:rsidRPr="00DC3E3F">
        <w:rPr>
          <w:rFonts w:ascii="Poppins" w:eastAsia="Times New Roman" w:hAnsi="Poppins" w:cs="Poppins"/>
          <w:color w:val="282828"/>
          <w:sz w:val="24"/>
          <w:szCs w:val="24"/>
          <w:lang w:eastAsia="it-IT"/>
        </w:rPr>
        <w:t xml:space="preserve">. DiaSorin è sempre stata un'azienda meritocratica, ma ora vogliamo esserlo in modo più strutturato ed esplicito, rendendo più trasparenti ai nostri dipendenti, ma anche agli stakeholder esterni, i collegamenti tra responsabilità assegnate, retribuzione, azioni di rewarding, valutazione delle performance, dei comportamenti, del livello di identificazione nei valori guida dell'azienda e della capacità di contribuire a costruire delle relazioni interpersonali sane all'interno dell'organizzazione. Una logica di valutazione in base al merito chiaramente espressa nella </w:t>
      </w:r>
      <w:r w:rsidRPr="00DC3E3F">
        <w:rPr>
          <w:rFonts w:ascii="Poppins" w:eastAsia="Times New Roman" w:hAnsi="Poppins" w:cs="Poppins"/>
          <w:b/>
          <w:bCs/>
          <w:color w:val="282828"/>
          <w:sz w:val="24"/>
          <w:szCs w:val="24"/>
          <w:lang w:eastAsia="it-IT"/>
        </w:rPr>
        <w:t>Relazione sulla Remunerazione</w:t>
      </w:r>
      <w:r w:rsidRPr="00DC3E3F">
        <w:rPr>
          <w:rFonts w:ascii="Poppins" w:eastAsia="Times New Roman" w:hAnsi="Poppins" w:cs="Poppins"/>
          <w:color w:val="282828"/>
          <w:sz w:val="24"/>
          <w:szCs w:val="24"/>
          <w:lang w:eastAsia="it-IT"/>
        </w:rPr>
        <w:t xml:space="preserve">, che quest’anno, tra le altre </w:t>
      </w:r>
      <w:r w:rsidRPr="00DC3E3F">
        <w:rPr>
          <w:rFonts w:ascii="Poppins" w:eastAsia="Times New Roman" w:hAnsi="Poppins" w:cs="Poppins"/>
          <w:color w:val="282828"/>
          <w:sz w:val="24"/>
          <w:szCs w:val="24"/>
          <w:lang w:eastAsia="it-IT"/>
        </w:rPr>
        <w:lastRenderedPageBreak/>
        <w:t xml:space="preserve">novità, riporta i risultati di due importanti benchmarking retributivi sui dirigenti strategici. </w:t>
      </w:r>
    </w:p>
    <w:p w14:paraId="1E05B45E" w14:textId="057796C5" w:rsidR="00DC3E3F"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 xml:space="preserve">Vorrei inoltre sottolineare la profonda coerenza tra le cose in cui crediamo e che facciamo, e i temi ESG. Il modello ESG di approccio alla sostenibilità è una priorità del Gruppo DiaSorin e quindi tema chiave anche in ambito Risorse Umane. In particolare, tale coerenza si esprime attraverso un impegno costante, concreto e diffuso per la promozione dei talenti e il riconoscimento del merito. Leadership, engagement e talent, elementi chiave della nostra people strategy, sono chiaramente rintracciabili nel progetto Mad for Science, che promuove la passione per la scienza e la collaborazione tra studenti e tra studenti e insegnanti. Grazie al concorso, che premia i progetti di ricerca più innovativi e creativi, all’interno delle scuole partecipanti si realizza un’alleanza di intenti tra professore e studenti, che favorisce la trasmissione del sapere e il coinvolgimento dei giovani. Il progetto </w:t>
      </w:r>
      <w:r w:rsidRPr="00DC3E3F">
        <w:rPr>
          <w:rFonts w:ascii="Poppins" w:eastAsia="Times New Roman" w:hAnsi="Poppins" w:cs="Poppins"/>
          <w:b/>
          <w:bCs/>
          <w:color w:val="282828"/>
          <w:sz w:val="24"/>
          <w:szCs w:val="24"/>
          <w:lang w:eastAsia="it-IT"/>
        </w:rPr>
        <w:t>Mad for Science</w:t>
      </w:r>
      <w:r w:rsidRPr="00DC3E3F">
        <w:rPr>
          <w:rFonts w:ascii="Poppins" w:eastAsia="Times New Roman" w:hAnsi="Poppins" w:cs="Poppins"/>
          <w:color w:val="282828"/>
          <w:sz w:val="24"/>
          <w:szCs w:val="24"/>
          <w:lang w:eastAsia="it-IT"/>
        </w:rPr>
        <w:t xml:space="preserve"> realizza in pieno la nostra volontà di restituire valore al territorio nel quale l’azienda è cresciuta fino a diventare leader nel mercato di riferimento.</w:t>
      </w:r>
    </w:p>
    <w:p w14:paraId="733554D5" w14:textId="77777777" w:rsidR="00485240" w:rsidRPr="00DC3E3F" w:rsidRDefault="00485240" w:rsidP="00485240">
      <w:pPr>
        <w:rPr>
          <w:rFonts w:ascii="Poppins" w:eastAsia="Times New Roman" w:hAnsi="Poppins" w:cs="Poppins"/>
          <w:b/>
          <w:bCs/>
          <w:color w:val="282828"/>
          <w:sz w:val="24"/>
          <w:szCs w:val="24"/>
          <w:lang w:eastAsia="it-IT"/>
        </w:rPr>
      </w:pPr>
      <w:r w:rsidRPr="00DC3E3F">
        <w:rPr>
          <w:rFonts w:ascii="Poppins" w:eastAsia="Times New Roman" w:hAnsi="Poppins" w:cs="Poppins"/>
          <w:b/>
          <w:bCs/>
          <w:color w:val="282828"/>
          <w:sz w:val="24"/>
          <w:szCs w:val="24"/>
          <w:lang w:eastAsia="it-IT"/>
        </w:rPr>
        <w:t>Centralità delle persone si esprime quindi anche nella centralità della relazione?</w:t>
      </w:r>
    </w:p>
    <w:p w14:paraId="60047413" w14:textId="77777777" w:rsidR="00485240" w:rsidRDefault="00485240" w:rsidP="00485240"/>
    <w:p w14:paraId="4475B897" w14:textId="77777777" w:rsidR="00DC3E3F"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 xml:space="preserve">Per finire torniamo al tema centrale: la relazione tra le persone. Relazione tra le persone in DiaSorin vuol dire prendersi cura, far sentire la persona al centro dell'interesse da parte di chi ha responsabilità gestionale su altri colleghi. Quindi in un mondo di social </w:t>
      </w:r>
      <w:proofErr w:type="spellStart"/>
      <w:r w:rsidRPr="00DC3E3F">
        <w:rPr>
          <w:rFonts w:ascii="Poppins" w:eastAsia="Times New Roman" w:hAnsi="Poppins" w:cs="Poppins"/>
          <w:color w:val="282828"/>
          <w:sz w:val="24"/>
          <w:szCs w:val="24"/>
          <w:lang w:eastAsia="it-IT"/>
        </w:rPr>
        <w:t>distance</w:t>
      </w:r>
      <w:proofErr w:type="spellEnd"/>
      <w:r w:rsidRPr="00DC3E3F">
        <w:rPr>
          <w:rFonts w:ascii="Poppins" w:eastAsia="Times New Roman" w:hAnsi="Poppins" w:cs="Poppins"/>
          <w:color w:val="282828"/>
          <w:sz w:val="24"/>
          <w:szCs w:val="24"/>
          <w:lang w:eastAsia="it-IT"/>
        </w:rPr>
        <w:t xml:space="preserve"> abbiamo bisogno di social </w:t>
      </w:r>
      <w:proofErr w:type="spellStart"/>
      <w:r w:rsidRPr="00DC3E3F">
        <w:rPr>
          <w:rFonts w:ascii="Poppins" w:eastAsia="Times New Roman" w:hAnsi="Poppins" w:cs="Poppins"/>
          <w:color w:val="282828"/>
          <w:sz w:val="24"/>
          <w:szCs w:val="24"/>
          <w:lang w:eastAsia="it-IT"/>
        </w:rPr>
        <w:t>closeness</w:t>
      </w:r>
      <w:proofErr w:type="spellEnd"/>
      <w:r w:rsidRPr="00DC3E3F">
        <w:rPr>
          <w:rFonts w:ascii="Poppins" w:eastAsia="Times New Roman" w:hAnsi="Poppins" w:cs="Poppins"/>
          <w:color w:val="282828"/>
          <w:sz w:val="24"/>
          <w:szCs w:val="24"/>
          <w:lang w:eastAsia="it-IT"/>
        </w:rPr>
        <w:t xml:space="preserve">, in un mondo di realtà virtuale, noi, dentro e fuori dal mondo del lavoro, abbiamo bisogno di relazioni autentiche, vere, personali. È presuntuoso pensare che il disagio sociale che oggi si vive fuori dalle aziende, non entri nell’ambiente di lavoro, l’attenzione alle persone e la valorizzazione della relazione ci permette di intercettare il disagio, interpretarlo e provare a dargli risposte. </w:t>
      </w:r>
    </w:p>
    <w:p w14:paraId="2A66DF9E" w14:textId="77777777" w:rsidR="00DC3E3F"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 xml:space="preserve">La stessa </w:t>
      </w:r>
      <w:r w:rsidRPr="00DC3E3F">
        <w:rPr>
          <w:rFonts w:ascii="Poppins" w:eastAsia="Times New Roman" w:hAnsi="Poppins" w:cs="Poppins"/>
          <w:b/>
          <w:bCs/>
          <w:color w:val="282828"/>
          <w:sz w:val="24"/>
          <w:szCs w:val="24"/>
          <w:lang w:eastAsia="it-IT"/>
        </w:rPr>
        <w:t>people strategy</w:t>
      </w:r>
      <w:r w:rsidRPr="00DC3E3F">
        <w:rPr>
          <w:rFonts w:ascii="Poppins" w:eastAsia="Times New Roman" w:hAnsi="Poppins" w:cs="Poppins"/>
          <w:color w:val="282828"/>
          <w:sz w:val="24"/>
          <w:szCs w:val="24"/>
          <w:lang w:eastAsia="it-IT"/>
        </w:rPr>
        <w:t xml:space="preserve"> dell'azienda, che si realizza da anni su tre direttrici fondamentali: la </w:t>
      </w:r>
      <w:r w:rsidRPr="00DC3E3F">
        <w:rPr>
          <w:rFonts w:ascii="Poppins" w:eastAsia="Times New Roman" w:hAnsi="Poppins" w:cs="Poppins"/>
          <w:b/>
          <w:bCs/>
          <w:color w:val="282828"/>
          <w:sz w:val="24"/>
          <w:szCs w:val="24"/>
          <w:lang w:eastAsia="it-IT"/>
        </w:rPr>
        <w:t>leadership</w:t>
      </w:r>
      <w:r w:rsidRPr="00DC3E3F">
        <w:rPr>
          <w:rFonts w:ascii="Poppins" w:eastAsia="Times New Roman" w:hAnsi="Poppins" w:cs="Poppins"/>
          <w:color w:val="282828"/>
          <w:sz w:val="24"/>
          <w:szCs w:val="24"/>
          <w:lang w:eastAsia="it-IT"/>
        </w:rPr>
        <w:t>, l'</w:t>
      </w:r>
      <w:r w:rsidRPr="00DC3E3F">
        <w:rPr>
          <w:rFonts w:ascii="Poppins" w:eastAsia="Times New Roman" w:hAnsi="Poppins" w:cs="Poppins"/>
          <w:b/>
          <w:bCs/>
          <w:color w:val="282828"/>
          <w:sz w:val="24"/>
          <w:szCs w:val="24"/>
          <w:lang w:eastAsia="it-IT"/>
        </w:rPr>
        <w:t>engagement</w:t>
      </w:r>
      <w:r w:rsidRPr="00DC3E3F">
        <w:rPr>
          <w:rFonts w:ascii="Poppins" w:eastAsia="Times New Roman" w:hAnsi="Poppins" w:cs="Poppins"/>
          <w:color w:val="282828"/>
          <w:sz w:val="24"/>
          <w:szCs w:val="24"/>
          <w:lang w:eastAsia="it-IT"/>
        </w:rPr>
        <w:t xml:space="preserve">, il </w:t>
      </w:r>
      <w:r w:rsidRPr="00DC3E3F">
        <w:rPr>
          <w:rFonts w:ascii="Poppins" w:eastAsia="Times New Roman" w:hAnsi="Poppins" w:cs="Poppins"/>
          <w:b/>
          <w:bCs/>
          <w:color w:val="282828"/>
          <w:sz w:val="24"/>
          <w:szCs w:val="24"/>
          <w:lang w:eastAsia="it-IT"/>
        </w:rPr>
        <w:t>talent</w:t>
      </w:r>
      <w:r w:rsidRPr="00DC3E3F">
        <w:rPr>
          <w:rFonts w:ascii="Poppins" w:eastAsia="Times New Roman" w:hAnsi="Poppins" w:cs="Poppins"/>
          <w:color w:val="282828"/>
          <w:sz w:val="24"/>
          <w:szCs w:val="24"/>
          <w:lang w:eastAsia="it-IT"/>
        </w:rPr>
        <w:t xml:space="preserve">, è espressione della centralità della relazione che si qualifica grazie a un’autorevolezza personale (leadership), attraverso la consapevolezza dell’importanza del proprio lavoro (engagement) e la messa a disposizione del proprio talento (talent). Queste strategie e questi paradigmi hanno però bisogno di essere verificati, di essere messi alla prova dei fatti, per appurare la corrispondenza tra le azioni e i valori </w:t>
      </w:r>
      <w:r w:rsidRPr="00DC3E3F">
        <w:rPr>
          <w:rFonts w:ascii="Poppins" w:eastAsia="Times New Roman" w:hAnsi="Poppins" w:cs="Poppins"/>
          <w:color w:val="282828"/>
          <w:sz w:val="24"/>
          <w:szCs w:val="24"/>
          <w:lang w:eastAsia="it-IT"/>
        </w:rPr>
        <w:lastRenderedPageBreak/>
        <w:t>che le ispirano. L’integrazione culturale deve partire da qui, da un confronto sui valori condivisi che hanno reso grande questa azienda, sull’identità che ci caratterizza. La relazione umana interpersonale è, e continuerà a essere, un fondamento della nostra cultura aziendale. Tutto il resto, compresa l'innovazione scientifica e l'intelligenza artificiale, devono sempre essere al Servizio dell'uomo, non il contrario, e al Servizio dell’ambiente in cui viviamo, della cui salvaguardia siamo custodi e responsabili. Tutti coloro che hanno responsabilità sul Bene comune devono agire con la consapevolezza di operare per il futuro della collettività e in particolare per le nuove generazioni. A loro lasceremo la nostra legacy.</w:t>
      </w:r>
    </w:p>
    <w:p w14:paraId="5E392119" w14:textId="479D7076" w:rsidR="00485240"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 xml:space="preserve">Questi sono i nostri Valori, i Valori che guidano l’azione della comunità di DiaSorin nel processo d’integrazione culturale destinato a costruire la DiaSorin dei prossimi decenni, un’azienda capace di immaginare nuovi mercati, di tradurre la vision in strategie e innovazione, di generare valore per gli investitori, i dipendenti e la comunità: il “DiaSorin way to be an </w:t>
      </w:r>
      <w:proofErr w:type="spellStart"/>
      <w:r w:rsidRPr="00DC3E3F">
        <w:rPr>
          <w:rFonts w:ascii="Poppins" w:eastAsia="Times New Roman" w:hAnsi="Poppins" w:cs="Poppins"/>
          <w:color w:val="282828"/>
          <w:sz w:val="24"/>
          <w:szCs w:val="24"/>
          <w:lang w:eastAsia="it-IT"/>
        </w:rPr>
        <w:t>Italian</w:t>
      </w:r>
      <w:proofErr w:type="spellEnd"/>
      <w:r w:rsidRPr="00DC3E3F">
        <w:rPr>
          <w:rFonts w:ascii="Poppins" w:eastAsia="Times New Roman" w:hAnsi="Poppins" w:cs="Poppins"/>
          <w:color w:val="282828"/>
          <w:sz w:val="24"/>
          <w:szCs w:val="24"/>
          <w:lang w:eastAsia="it-IT"/>
        </w:rPr>
        <w:t xml:space="preserve"> - American Company”.</w:t>
      </w:r>
    </w:p>
    <w:p w14:paraId="50B791F3" w14:textId="77777777" w:rsidR="00485240" w:rsidRPr="00DC3E3F" w:rsidRDefault="00485240" w:rsidP="00485240">
      <w:pPr>
        <w:rPr>
          <w:rFonts w:ascii="Poppins" w:eastAsia="Times New Roman" w:hAnsi="Poppins" w:cs="Poppins"/>
          <w:color w:val="282828"/>
          <w:sz w:val="24"/>
          <w:szCs w:val="24"/>
          <w:lang w:eastAsia="it-IT"/>
        </w:rPr>
      </w:pPr>
    </w:p>
    <w:p w14:paraId="2D66F743" w14:textId="77777777" w:rsidR="00485240" w:rsidRPr="00DC3E3F" w:rsidRDefault="00485240" w:rsidP="00485240">
      <w:pPr>
        <w:rPr>
          <w:rFonts w:ascii="Poppins" w:eastAsia="Times New Roman" w:hAnsi="Poppins" w:cs="Poppins"/>
          <w:color w:val="282828"/>
          <w:sz w:val="24"/>
          <w:szCs w:val="24"/>
          <w:lang w:eastAsia="it-IT"/>
        </w:rPr>
      </w:pPr>
    </w:p>
    <w:p w14:paraId="622892F7" w14:textId="77777777" w:rsidR="00485240" w:rsidRDefault="00485240" w:rsidP="00485240"/>
    <w:p w14:paraId="3BF3EAD3"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eastAsia="it-IT"/>
        </w:rPr>
      </w:pPr>
    </w:p>
    <w:p w14:paraId="729D15E2" w14:textId="77777777" w:rsidR="00485240" w:rsidRPr="00485240" w:rsidRDefault="00485240" w:rsidP="009B582E"/>
    <w:sectPr w:rsidR="00485240" w:rsidRPr="004852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2E"/>
    <w:rsid w:val="000A36FD"/>
    <w:rsid w:val="003C3476"/>
    <w:rsid w:val="00485240"/>
    <w:rsid w:val="005F7BDD"/>
    <w:rsid w:val="009B582E"/>
    <w:rsid w:val="00CB5784"/>
    <w:rsid w:val="00DC3E3F"/>
    <w:rsid w:val="00E13D47"/>
    <w:rsid w:val="00FB3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52D2"/>
  <w15:chartTrackingRefBased/>
  <w15:docId w15:val="{21A36DE1-0AF4-48C3-A640-589446FB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B57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48524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85240"/>
    <w:rPr>
      <w:rFonts w:ascii="Times New Roman" w:eastAsia="Times New Roman" w:hAnsi="Times New Roman" w:cs="Times New Roman"/>
      <w:b/>
      <w:bCs/>
      <w:sz w:val="36"/>
      <w:szCs w:val="36"/>
      <w:lang w:eastAsia="it-IT"/>
    </w:rPr>
  </w:style>
  <w:style w:type="paragraph" w:customStyle="1" w:styleId="report-2022-image">
    <w:name w:val="report-2022-image"/>
    <w:basedOn w:val="Normale"/>
    <w:rsid w:val="00485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ort-2022-author">
    <w:name w:val="report-2022-author"/>
    <w:basedOn w:val="Normale"/>
    <w:rsid w:val="004852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port-2022-name">
    <w:name w:val="report-2022-name"/>
    <w:basedOn w:val="Carpredefinitoparagrafo"/>
    <w:rsid w:val="00485240"/>
  </w:style>
  <w:style w:type="character" w:customStyle="1" w:styleId="report-2022-role">
    <w:name w:val="report-2022-role"/>
    <w:basedOn w:val="Carpredefinitoparagrafo"/>
    <w:rsid w:val="00485240"/>
  </w:style>
  <w:style w:type="paragraph" w:styleId="NormaleWeb">
    <w:name w:val="Normal (Web)"/>
    <w:basedOn w:val="Normale"/>
    <w:uiPriority w:val="99"/>
    <w:semiHidden/>
    <w:unhideWhenUsed/>
    <w:rsid w:val="004852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85240"/>
    <w:rPr>
      <w:i/>
      <w:iCs/>
    </w:rPr>
  </w:style>
  <w:style w:type="character" w:customStyle="1" w:styleId="Titolo1Carattere">
    <w:name w:val="Titolo 1 Carattere"/>
    <w:basedOn w:val="Carpredefinitoparagrafo"/>
    <w:link w:val="Titolo1"/>
    <w:uiPriority w:val="9"/>
    <w:rsid w:val="00CB57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3781">
      <w:bodyDiv w:val="1"/>
      <w:marLeft w:val="0"/>
      <w:marRight w:val="0"/>
      <w:marTop w:val="0"/>
      <w:marBottom w:val="0"/>
      <w:divBdr>
        <w:top w:val="none" w:sz="0" w:space="0" w:color="auto"/>
        <w:left w:val="none" w:sz="0" w:space="0" w:color="auto"/>
        <w:bottom w:val="none" w:sz="0" w:space="0" w:color="auto"/>
        <w:right w:val="none" w:sz="0" w:space="0" w:color="auto"/>
      </w:divBdr>
    </w:div>
    <w:div w:id="1368096620">
      <w:bodyDiv w:val="1"/>
      <w:marLeft w:val="0"/>
      <w:marRight w:val="0"/>
      <w:marTop w:val="0"/>
      <w:marBottom w:val="0"/>
      <w:divBdr>
        <w:top w:val="none" w:sz="0" w:space="0" w:color="auto"/>
        <w:left w:val="none" w:sz="0" w:space="0" w:color="auto"/>
        <w:bottom w:val="none" w:sz="0" w:space="0" w:color="auto"/>
        <w:right w:val="none" w:sz="0" w:space="0" w:color="auto"/>
      </w:divBdr>
    </w:div>
    <w:div w:id="15892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4201</Words>
  <Characters>23951</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Elena</dc:creator>
  <cp:keywords/>
  <dc:description/>
  <cp:lastModifiedBy>Ugo Elena</cp:lastModifiedBy>
  <cp:revision>2</cp:revision>
  <dcterms:created xsi:type="dcterms:W3CDTF">2023-10-16T10:16:00Z</dcterms:created>
  <dcterms:modified xsi:type="dcterms:W3CDTF">2023-10-16T10:16:00Z</dcterms:modified>
</cp:coreProperties>
</file>